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Крем КЛАССИКА ДЕТСКИЙ от непогоды 40мл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Разработан специально для защиты нежной детской кожи от агрессивного влияния мороза, ветра и сухого воздуха кондиционеров.</w:t>
        <w:br/>
        <w:br/>
        <w:t>Крем обогащён персиковым маслом и эфирным маслом лаванды, которые обладают выраженным смягчающим, питательным и регенерирующим воздействием на чувствительную кожу ребёнка. Экстракт Календулы, витамин Е и ланолин обеспечивают коже необходимую защиту, помогая избежать обморожений, обветривания, пересушивания и раздражения на прогулке и дома.</w:t>
        <w:br/>
        <w:br/>
        <w:t xml:space="preserve">Результат применения: мягкая, нежная кожа ребёнка прекрасно выглядит даже после длительных и активных прогулок на свежем воздухе.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Активные ингредиенты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ерсиковое масло, масло лаванды, экстракт календулы, ланолин, витамин Е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Aqua, ParaffinumLiquidum, StearicAcid, IsopropylPalmitate, CetearylAlcohol, Sorbitol, Ceteareth-23, Ceteareth-6, EthylhexylStearate, PEG-75 Lanolin, Dimethicone, Parfum, SodiumHydroxide, CalendulaOfficinalisExtract, PrunusPersica (Peach) KernelOil, LavandulaAngustifolia (Lavender)Oil, TocopherylAcetate, DisodiumEDTA, Methylparaben, Propylparaben, 2-Bromo-2-Nitropropane-1,3-Diol. 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ёгкими массирующими движениями нанести крем на чистую, сухую кожу.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информация: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документ: </w:t>
      </w:r>
      <w:r>
        <w:rPr>
          <w:rFonts w:ascii="Times New Roman" w:hAnsi="Times New Roman"/>
          <w:sz w:val="28"/>
          <w:szCs w:val="28"/>
        </w:rPr>
        <w:t>ГОСТ 31460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LibreOffice/7.3.7.2$Windows_X86_64 LibreOffice_project/e114eadc50a9ff8d8c8a0567d6da8f454beeb84f</Application>
  <AppVersion>15.0000</AppVersion>
  <Pages>1</Pages>
  <Words>142</Words>
  <Characters>1160</Characters>
  <CharactersWithSpaces>1302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2022-12-22T11:21:38Z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