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73" w:rsidRPr="00FD7973" w:rsidRDefault="00FD7973" w:rsidP="00FD79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FD79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Кудесан</w:t>
      </w:r>
      <w:proofErr w:type="spellEnd"/>
      <w:r w:rsidRPr="00FD79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FD79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Кардио</w:t>
      </w:r>
      <w:proofErr w:type="spellEnd"/>
      <w:r w:rsidRPr="00FD79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Форте таблетки БАД 0,4 г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 источником Q10, который:</w:t>
      </w: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7973" w:rsidRPr="00FD7973" w:rsidRDefault="00FD7973" w:rsidP="00376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 при профилактике и в комплексной терапии заболеваний сердечно-сосудистой системы; </w:t>
      </w:r>
    </w:p>
    <w:p w:rsidR="00FD7973" w:rsidRPr="00FD7973" w:rsidRDefault="00FD7973" w:rsidP="00376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>используется при синдроме хронической усталости;</w:t>
      </w:r>
    </w:p>
    <w:p w:rsidR="00FD7973" w:rsidRPr="00FD7973" w:rsidRDefault="00FD7973" w:rsidP="00376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>борется с возрастными изменениями.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Оптимальная для усвоения форма </w:t>
      </w:r>
      <w:proofErr w:type="spellStart"/>
      <w:r w:rsidRPr="00FD7973">
        <w:rPr>
          <w:rFonts w:ascii="Times New Roman" w:eastAsia="Times New Roman" w:hAnsi="Times New Roman" w:cs="Times New Roman"/>
          <w:sz w:val="28"/>
          <w:szCs w:val="28"/>
        </w:rPr>
        <w:t>коэнзима</w:t>
      </w:r>
      <w:proofErr w:type="spellEnd"/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 Q10 . 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bCs/>
          <w:sz w:val="28"/>
          <w:szCs w:val="28"/>
        </w:rPr>
        <w:t xml:space="preserve">В 1 таблетке </w:t>
      </w:r>
      <w:proofErr w:type="spellStart"/>
      <w:r w:rsidRPr="00FD7973">
        <w:rPr>
          <w:rFonts w:ascii="Times New Roman" w:eastAsia="Times New Roman" w:hAnsi="Times New Roman" w:cs="Times New Roman"/>
          <w:bCs/>
          <w:sz w:val="28"/>
          <w:szCs w:val="28"/>
        </w:rPr>
        <w:t>Кудесана</w:t>
      </w:r>
      <w:proofErr w:type="spellEnd"/>
      <w:r w:rsidRPr="00FD797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Форте содержится:</w:t>
      </w: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43"/>
      </w:tblGrid>
      <w:tr w:rsidR="00FD7973" w:rsidRPr="00FD7973" w:rsidTr="00FD797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973" w:rsidRPr="00FD7973" w:rsidRDefault="00FD7973" w:rsidP="0037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7973">
              <w:rPr>
                <w:rFonts w:ascii="Times New Roman" w:eastAsia="Times New Roman" w:hAnsi="Times New Roman" w:cs="Times New Roman"/>
                <w:sz w:val="28"/>
                <w:szCs w:val="28"/>
              </w:rPr>
              <w:t>Коэнзим</w:t>
            </w:r>
            <w:proofErr w:type="spellEnd"/>
            <w:r w:rsidRPr="00FD7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Q10 </w:t>
            </w:r>
          </w:p>
        </w:tc>
        <w:tc>
          <w:tcPr>
            <w:tcW w:w="0" w:type="auto"/>
            <w:vAlign w:val="center"/>
            <w:hideMark/>
          </w:tcPr>
          <w:p w:rsidR="00FD7973" w:rsidRPr="00FD7973" w:rsidRDefault="00FD7973" w:rsidP="0037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мг</w:t>
            </w:r>
            <w:r w:rsidRPr="00FD7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7973" w:rsidRPr="00FD7973" w:rsidTr="00FD797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973" w:rsidRPr="00FD7973" w:rsidRDefault="00FD7973" w:rsidP="00376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73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Витамина Е</w:t>
            </w:r>
          </w:p>
        </w:tc>
        <w:tc>
          <w:tcPr>
            <w:tcW w:w="0" w:type="auto"/>
            <w:vAlign w:val="center"/>
            <w:hideMark/>
          </w:tcPr>
          <w:p w:rsidR="00FD7973" w:rsidRPr="00FD7973" w:rsidRDefault="00FD7973" w:rsidP="0037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9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 мг</w:t>
            </w:r>
            <w:r w:rsidRPr="00FD7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Основные действующие вещества – </w:t>
      </w:r>
      <w:proofErr w:type="spellStart"/>
      <w:r w:rsidRPr="00FD7973">
        <w:rPr>
          <w:rFonts w:ascii="Times New Roman" w:eastAsia="Times New Roman" w:hAnsi="Times New Roman" w:cs="Times New Roman"/>
          <w:sz w:val="28"/>
          <w:szCs w:val="28"/>
        </w:rPr>
        <w:t>коэнзим</w:t>
      </w:r>
      <w:proofErr w:type="spellEnd"/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 Q10 и витамин Е – являются необходимыми компонентами защиты клеточных структур от неблагоприятных воздействий внешней среды. При совместном действии эффективность этих веществ наиболее высока. 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Применение 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Взрослым и детям старше 14 лет по 30 мг/день (1 таблетка </w:t>
      </w:r>
      <w:proofErr w:type="spellStart"/>
      <w:r w:rsidRPr="00FD7973">
        <w:rPr>
          <w:rFonts w:ascii="Times New Roman" w:eastAsia="Times New Roman" w:hAnsi="Times New Roman" w:cs="Times New Roman"/>
          <w:sz w:val="28"/>
          <w:szCs w:val="28"/>
        </w:rPr>
        <w:t>Кудесана</w:t>
      </w:r>
      <w:proofErr w:type="spellEnd"/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 Форте) 1 раз в день во время еды. </w:t>
      </w:r>
    </w:p>
    <w:p w:rsidR="00FD7973" w:rsidRPr="00FD7973" w:rsidRDefault="00FD7973" w:rsidP="00376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973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в терапевтических целях дозировки и курс приема определяет врач. </w:t>
      </w:r>
      <w:bookmarkStart w:id="0" w:name="_GoBack"/>
      <w:bookmarkEnd w:id="0"/>
    </w:p>
    <w:sectPr w:rsidR="00FD7973" w:rsidRPr="00FD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CAC"/>
    <w:multiLevelType w:val="multilevel"/>
    <w:tmpl w:val="CBC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73"/>
    <w:rsid w:val="00376540"/>
    <w:rsid w:val="00F31B7A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D7973"/>
    <w:rPr>
      <w:b/>
      <w:bCs/>
    </w:rPr>
  </w:style>
  <w:style w:type="character" w:customStyle="1" w:styleId="small101">
    <w:name w:val="small_10_1"/>
    <w:basedOn w:val="a0"/>
    <w:rsid w:val="00FD7973"/>
  </w:style>
  <w:style w:type="paragraph" w:styleId="a4">
    <w:name w:val="Normal (Web)"/>
    <w:basedOn w:val="a"/>
    <w:uiPriority w:val="99"/>
    <w:semiHidden/>
    <w:unhideWhenUsed/>
    <w:rsid w:val="00FD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D7973"/>
    <w:rPr>
      <w:b/>
      <w:bCs/>
    </w:rPr>
  </w:style>
  <w:style w:type="character" w:customStyle="1" w:styleId="small101">
    <w:name w:val="small_10_1"/>
    <w:basedOn w:val="a0"/>
    <w:rsid w:val="00FD7973"/>
  </w:style>
  <w:style w:type="paragraph" w:styleId="a4">
    <w:name w:val="Normal (Web)"/>
    <w:basedOn w:val="a"/>
    <w:uiPriority w:val="99"/>
    <w:semiHidden/>
    <w:unhideWhenUsed/>
    <w:rsid w:val="00FD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2021-07-23T13:12:00Z</dcterms:created>
  <dcterms:modified xsi:type="dcterms:W3CDTF">2021-09-06T06:15:00Z</dcterms:modified>
</cp:coreProperties>
</file>