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645478" w14:textId="77777777" w:rsidR="001A1C9F" w:rsidRPr="007B664F" w:rsidRDefault="001A1C9F" w:rsidP="007B664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B664F">
        <w:rPr>
          <w:rFonts w:ascii="Times New Roman" w:hAnsi="Times New Roman" w:cs="Times New Roman"/>
          <w:b/>
          <w:sz w:val="32"/>
          <w:szCs w:val="32"/>
        </w:rPr>
        <w:t xml:space="preserve">Средство-антиперспирант от потоотделения DRY </w:t>
      </w:r>
      <w:proofErr w:type="spellStart"/>
      <w:r w:rsidRPr="007B664F">
        <w:rPr>
          <w:rFonts w:ascii="Times New Roman" w:hAnsi="Times New Roman" w:cs="Times New Roman"/>
          <w:b/>
          <w:sz w:val="32"/>
          <w:szCs w:val="32"/>
        </w:rPr>
        <w:t>DRY</w:t>
      </w:r>
      <w:proofErr w:type="spellEnd"/>
      <w:r w:rsidRPr="007B664F">
        <w:rPr>
          <w:rFonts w:ascii="Times New Roman" w:hAnsi="Times New Roman" w:cs="Times New Roman"/>
          <w:b/>
          <w:sz w:val="32"/>
          <w:szCs w:val="32"/>
        </w:rPr>
        <w:t xml:space="preserve">  </w:t>
      </w:r>
      <w:proofErr w:type="spellStart"/>
      <w:r w:rsidRPr="007B664F">
        <w:rPr>
          <w:rFonts w:ascii="Times New Roman" w:hAnsi="Times New Roman" w:cs="Times New Roman"/>
          <w:b/>
          <w:sz w:val="32"/>
          <w:szCs w:val="32"/>
        </w:rPr>
        <w:t>Classic</w:t>
      </w:r>
      <w:proofErr w:type="spellEnd"/>
      <w:r w:rsidRPr="007B664F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7B664F">
        <w:rPr>
          <w:rFonts w:ascii="Times New Roman" w:hAnsi="Times New Roman" w:cs="Times New Roman"/>
          <w:b/>
          <w:sz w:val="32"/>
          <w:szCs w:val="32"/>
        </w:rPr>
        <w:t>Roll-on</w:t>
      </w:r>
      <w:proofErr w:type="spellEnd"/>
      <w:r w:rsidRPr="007B664F">
        <w:rPr>
          <w:rFonts w:ascii="Times New Roman" w:hAnsi="Times New Roman" w:cs="Times New Roman"/>
          <w:b/>
          <w:sz w:val="32"/>
          <w:szCs w:val="32"/>
        </w:rPr>
        <w:t xml:space="preserve"> 35мл упаковка №1</w:t>
      </w:r>
    </w:p>
    <w:p w14:paraId="50AA5E80" w14:textId="09E01A79" w:rsidR="00430FE8" w:rsidRPr="00430FE8" w:rsidRDefault="00430FE8" w:rsidP="007B66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430FE8">
        <w:rPr>
          <w:rFonts w:ascii="Times New Roman" w:hAnsi="Times New Roman" w:cs="Times New Roman"/>
          <w:sz w:val="28"/>
          <w:szCs w:val="28"/>
        </w:rPr>
        <w:t xml:space="preserve">В основе действия препарата лежит «блок» пор посредством формирования алюминиево-белкового комплекса. Радиоизотопный анализ показал, что активные компоненты не нарушают функции потовых желез. В результате «блока» происходит перенаправление выделения пота через поры других участков тела. Эффективность защиты от пота напрямую связана с такими показателями, как тип алюминиевой соли, её концентрация в продукте и уровень </w:t>
      </w:r>
      <w:proofErr w:type="spellStart"/>
      <w:r w:rsidRPr="00430FE8">
        <w:rPr>
          <w:rFonts w:ascii="Times New Roman" w:hAnsi="Times New Roman" w:cs="Times New Roman"/>
          <w:sz w:val="28"/>
          <w:szCs w:val="28"/>
        </w:rPr>
        <w:t>pH</w:t>
      </w:r>
      <w:proofErr w:type="spellEnd"/>
      <w:r w:rsidRPr="00430FE8">
        <w:rPr>
          <w:rFonts w:ascii="Times New Roman" w:hAnsi="Times New Roman" w:cs="Times New Roman"/>
          <w:sz w:val="28"/>
          <w:szCs w:val="28"/>
        </w:rPr>
        <w:t xml:space="preserve">, т.е. с формулой DRYDRY </w:t>
      </w:r>
      <w:proofErr w:type="spellStart"/>
      <w:r w:rsidRPr="00430FE8">
        <w:rPr>
          <w:rFonts w:ascii="Times New Roman" w:hAnsi="Times New Roman" w:cs="Times New Roman"/>
          <w:sz w:val="28"/>
          <w:szCs w:val="28"/>
        </w:rPr>
        <w:t>Classic</w:t>
      </w:r>
      <w:proofErr w:type="spellEnd"/>
      <w:r w:rsidRPr="00430F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0FE8">
        <w:rPr>
          <w:rFonts w:ascii="Times New Roman" w:hAnsi="Times New Roman" w:cs="Times New Roman"/>
          <w:sz w:val="28"/>
          <w:szCs w:val="28"/>
        </w:rPr>
        <w:t>Roll-on</w:t>
      </w:r>
      <w:proofErr w:type="spellEnd"/>
      <w:r w:rsidRPr="00430FE8">
        <w:rPr>
          <w:rFonts w:ascii="Times New Roman" w:hAnsi="Times New Roman" w:cs="Times New Roman"/>
          <w:sz w:val="28"/>
          <w:szCs w:val="28"/>
        </w:rPr>
        <w:t xml:space="preserve">. Эффективное средство от потоотделения DRYDRY </w:t>
      </w:r>
      <w:proofErr w:type="spellStart"/>
      <w:r w:rsidRPr="00430FE8">
        <w:rPr>
          <w:rFonts w:ascii="Times New Roman" w:hAnsi="Times New Roman" w:cs="Times New Roman"/>
          <w:sz w:val="28"/>
          <w:szCs w:val="28"/>
        </w:rPr>
        <w:t>Classic</w:t>
      </w:r>
      <w:proofErr w:type="spellEnd"/>
      <w:r w:rsidRPr="00430F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0FE8">
        <w:rPr>
          <w:rFonts w:ascii="Times New Roman" w:hAnsi="Times New Roman" w:cs="Times New Roman"/>
          <w:sz w:val="28"/>
          <w:szCs w:val="28"/>
        </w:rPr>
        <w:t>Roll-on</w:t>
      </w:r>
      <w:proofErr w:type="spellEnd"/>
      <w:r w:rsidRPr="00430F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30FE8">
        <w:rPr>
          <w:rFonts w:ascii="Times New Roman" w:hAnsi="Times New Roman" w:cs="Times New Roman"/>
          <w:sz w:val="28"/>
          <w:szCs w:val="28"/>
        </w:rPr>
        <w:t>оказывает антибактериальный эффект</w:t>
      </w:r>
      <w:proofErr w:type="gramEnd"/>
      <w:r w:rsidRPr="00430FE8">
        <w:rPr>
          <w:rFonts w:ascii="Times New Roman" w:hAnsi="Times New Roman" w:cs="Times New Roman"/>
          <w:sz w:val="28"/>
          <w:szCs w:val="28"/>
        </w:rPr>
        <w:t>, тем самым препятствуя образованию неприятного запаха. · Длительность действия до 7-ми дней. · Подходит для людей с нормальным и повышенным потоотделением (гипергидрозом). · Применяется в подмышечных впадинах, на ладонях рук и ступнях ног.</w:t>
      </w:r>
    </w:p>
    <w:p w14:paraId="746484CD" w14:textId="5A5181AE" w:rsidR="00430FE8" w:rsidRPr="00430FE8" w:rsidRDefault="00430FE8" w:rsidP="007B66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0FE8">
        <w:rPr>
          <w:rFonts w:ascii="Times New Roman" w:hAnsi="Times New Roman" w:cs="Times New Roman"/>
          <w:sz w:val="28"/>
          <w:szCs w:val="28"/>
        </w:rPr>
        <w:t>Действие</w:t>
      </w:r>
    </w:p>
    <w:p w14:paraId="4F47B4B1" w14:textId="149386C9" w:rsidR="00430FE8" w:rsidRPr="00430FE8" w:rsidRDefault="00430FE8" w:rsidP="007B66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0FE8">
        <w:rPr>
          <w:rFonts w:ascii="Times New Roman" w:hAnsi="Times New Roman" w:cs="Times New Roman"/>
          <w:sz w:val="28"/>
          <w:szCs w:val="28"/>
        </w:rPr>
        <w:t>Устранение неприятного запаха и пр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30FE8">
        <w:rPr>
          <w:rFonts w:ascii="Times New Roman" w:hAnsi="Times New Roman" w:cs="Times New Roman"/>
          <w:sz w:val="28"/>
          <w:szCs w:val="28"/>
        </w:rPr>
        <w:t>пятствие потоотделению в течение нескольких дней.</w:t>
      </w:r>
    </w:p>
    <w:p w14:paraId="4D1DDBBF" w14:textId="38E6A631" w:rsidR="00430FE8" w:rsidRPr="00430FE8" w:rsidRDefault="00430FE8" w:rsidP="007B66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0FE8">
        <w:rPr>
          <w:rFonts w:ascii="Times New Roman" w:hAnsi="Times New Roman" w:cs="Times New Roman"/>
          <w:sz w:val="28"/>
          <w:szCs w:val="28"/>
        </w:rPr>
        <w:t>Рекомендации по применению</w:t>
      </w:r>
    </w:p>
    <w:p w14:paraId="0D841C76" w14:textId="77777777" w:rsidR="00430FE8" w:rsidRPr="00430FE8" w:rsidRDefault="00430FE8" w:rsidP="007B66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0FE8">
        <w:rPr>
          <w:rFonts w:ascii="Times New Roman" w:hAnsi="Times New Roman" w:cs="Times New Roman"/>
          <w:sz w:val="28"/>
          <w:szCs w:val="28"/>
        </w:rPr>
        <w:t>Продукт рекомендуется наносить на абсолютно сухую неповрежденную кожу за час до сна. Утром - обычные водные процедуры. Во избежание возможной порчи одежды, рекомендуется смыть нанесенное вечером средство с поверхности кожи. Запрещено утреннее нанесение! Места нанесения необходимо тщательно высушить перед применением.</w:t>
      </w:r>
    </w:p>
    <w:p w14:paraId="001B82E5" w14:textId="66E9F847" w:rsidR="00430FE8" w:rsidRPr="00430FE8" w:rsidRDefault="00430FE8" w:rsidP="007B66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0FE8">
        <w:rPr>
          <w:rFonts w:ascii="Times New Roman" w:hAnsi="Times New Roman" w:cs="Times New Roman"/>
          <w:sz w:val="28"/>
          <w:szCs w:val="28"/>
        </w:rPr>
        <w:t>Предупреждение</w:t>
      </w:r>
    </w:p>
    <w:p w14:paraId="5F2986F7" w14:textId="6265653E" w:rsidR="003E6068" w:rsidRPr="003E6068" w:rsidRDefault="00430FE8" w:rsidP="007B66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0FE8">
        <w:rPr>
          <w:rFonts w:ascii="Times New Roman" w:hAnsi="Times New Roman" w:cs="Times New Roman"/>
          <w:sz w:val="28"/>
          <w:szCs w:val="28"/>
        </w:rPr>
        <w:t xml:space="preserve">Использование DRYDRY </w:t>
      </w:r>
      <w:proofErr w:type="spellStart"/>
      <w:r w:rsidRPr="00430FE8">
        <w:rPr>
          <w:rFonts w:ascii="Times New Roman" w:hAnsi="Times New Roman" w:cs="Times New Roman"/>
          <w:sz w:val="28"/>
          <w:szCs w:val="28"/>
        </w:rPr>
        <w:t>Classic</w:t>
      </w:r>
      <w:proofErr w:type="spellEnd"/>
      <w:r w:rsidRPr="00430F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0FE8">
        <w:rPr>
          <w:rFonts w:ascii="Times New Roman" w:hAnsi="Times New Roman" w:cs="Times New Roman"/>
          <w:sz w:val="28"/>
          <w:szCs w:val="28"/>
        </w:rPr>
        <w:t>Roll-on</w:t>
      </w:r>
      <w:proofErr w:type="spellEnd"/>
      <w:r w:rsidRPr="00430FE8">
        <w:rPr>
          <w:rFonts w:ascii="Times New Roman" w:hAnsi="Times New Roman" w:cs="Times New Roman"/>
          <w:sz w:val="28"/>
          <w:szCs w:val="28"/>
        </w:rPr>
        <w:t xml:space="preserve"> может вызвать легкое жжение или покалывание обработанных участков кожи. Повторное нанесение DRYDRY </w:t>
      </w:r>
      <w:proofErr w:type="spellStart"/>
      <w:r w:rsidRPr="00430FE8">
        <w:rPr>
          <w:rFonts w:ascii="Times New Roman" w:hAnsi="Times New Roman" w:cs="Times New Roman"/>
          <w:sz w:val="28"/>
          <w:szCs w:val="28"/>
        </w:rPr>
        <w:t>Classic</w:t>
      </w:r>
      <w:proofErr w:type="spellEnd"/>
      <w:r w:rsidRPr="00430F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0FE8">
        <w:rPr>
          <w:rFonts w:ascii="Times New Roman" w:hAnsi="Times New Roman" w:cs="Times New Roman"/>
          <w:sz w:val="28"/>
          <w:szCs w:val="28"/>
        </w:rPr>
        <w:t>Roll-on</w:t>
      </w:r>
      <w:proofErr w:type="spellEnd"/>
      <w:r w:rsidRPr="00430FE8">
        <w:rPr>
          <w:rFonts w:ascii="Times New Roman" w:hAnsi="Times New Roman" w:cs="Times New Roman"/>
          <w:sz w:val="28"/>
          <w:szCs w:val="28"/>
        </w:rPr>
        <w:t xml:space="preserve"> возможно не раннее, чем через 24 часа. </w:t>
      </w:r>
      <w:bookmarkEnd w:id="0"/>
    </w:p>
    <w:sectPr w:rsidR="003E6068" w:rsidRPr="003E6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609"/>
    <w:rsid w:val="000B6FEA"/>
    <w:rsid w:val="00113318"/>
    <w:rsid w:val="001A1C9F"/>
    <w:rsid w:val="002D2B49"/>
    <w:rsid w:val="002E7825"/>
    <w:rsid w:val="00385F1E"/>
    <w:rsid w:val="003E6068"/>
    <w:rsid w:val="00430FE8"/>
    <w:rsid w:val="00435AAB"/>
    <w:rsid w:val="004F02B4"/>
    <w:rsid w:val="00562B0A"/>
    <w:rsid w:val="00614F71"/>
    <w:rsid w:val="006F1450"/>
    <w:rsid w:val="007B664F"/>
    <w:rsid w:val="007C230C"/>
    <w:rsid w:val="00893AD6"/>
    <w:rsid w:val="008F7609"/>
    <w:rsid w:val="009D746E"/>
    <w:rsid w:val="00E52A2B"/>
    <w:rsid w:val="00F677E8"/>
    <w:rsid w:val="00FC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7B5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27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228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Иванчикова</dc:creator>
  <cp:keywords/>
  <dc:description/>
  <cp:lastModifiedBy>Nataly</cp:lastModifiedBy>
  <cp:revision>4</cp:revision>
  <dcterms:created xsi:type="dcterms:W3CDTF">2021-10-22T09:44:00Z</dcterms:created>
  <dcterms:modified xsi:type="dcterms:W3CDTF">2021-11-18T09:30:00Z</dcterms:modified>
</cp:coreProperties>
</file>