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57AC" w14:textId="380FA562" w:rsidR="00A50B59" w:rsidRPr="00D6761B" w:rsidRDefault="00D6761B" w:rsidP="00D676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61B">
        <w:rPr>
          <w:rFonts w:ascii="Times New Roman" w:hAnsi="Times New Roman" w:cs="Times New Roman"/>
          <w:b/>
          <w:bCs/>
          <w:sz w:val="32"/>
          <w:szCs w:val="32"/>
        </w:rPr>
        <w:t>Лосьон салициловый ULTRA CONTROL  от прыщей и черных точек 200м</w:t>
      </w:r>
      <w:r w:rsidRPr="00D6761B">
        <w:rPr>
          <w:rFonts w:ascii="Times New Roman" w:hAnsi="Times New Roman" w:cs="Times New Roman"/>
          <w:b/>
          <w:bCs/>
          <w:sz w:val="32"/>
          <w:szCs w:val="32"/>
        </w:rPr>
        <w:t>л.</w:t>
      </w:r>
    </w:p>
    <w:p w14:paraId="77C21ABD" w14:textId="77777777" w:rsidR="00D6761B" w:rsidRDefault="00D6761B" w:rsidP="00D6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1B">
        <w:rPr>
          <w:rFonts w:ascii="Times New Roman" w:hAnsi="Times New Roman" w:cs="Times New Roman"/>
          <w:sz w:val="28"/>
          <w:szCs w:val="28"/>
        </w:rPr>
        <w:t xml:space="preserve">"Целебные экстракты мяты, ромашки и шалфея освежают и поддерживают естественный баланс микрофлоры кожи. Новая усиленная формула обладает всеми достоинствами традиционных лосьонов </w:t>
      </w:r>
      <w:proofErr w:type="spellStart"/>
      <w:r w:rsidRPr="00D6761B">
        <w:rPr>
          <w:rFonts w:ascii="Times New Roman" w:hAnsi="Times New Roman" w:cs="Times New Roman"/>
          <w:sz w:val="28"/>
          <w:szCs w:val="28"/>
        </w:rPr>
        <w:t>Stopproblem</w:t>
      </w:r>
      <w:proofErr w:type="spellEnd"/>
      <w:r w:rsidRPr="00D6761B">
        <w:rPr>
          <w:rFonts w:ascii="Times New Roman" w:hAnsi="Times New Roman" w:cs="Times New Roman"/>
          <w:sz w:val="28"/>
          <w:szCs w:val="28"/>
        </w:rPr>
        <w:t xml:space="preserve">, плюс особенно активно работает на ликвидацию покраснений и уменьшение воспалённых участков. В отличие от спиртовых лосьонов, не сушит кожу, поэтому может использоваться как угодно часто.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2EF20" w14:textId="77777777" w:rsidR="00D6761B" w:rsidRDefault="00D6761B" w:rsidP="00D6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</w:t>
      </w:r>
      <w:r w:rsidRPr="00D6761B">
        <w:rPr>
          <w:rFonts w:ascii="Times New Roman" w:hAnsi="Times New Roman" w:cs="Times New Roman"/>
          <w:sz w:val="28"/>
          <w:szCs w:val="28"/>
        </w:rPr>
        <w:t>зультате</w:t>
      </w:r>
      <w:r w:rsidRPr="00D676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FA8EEB" w14:textId="77777777" w:rsidR="00D6761B" w:rsidRDefault="00D6761B" w:rsidP="00D6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61B">
        <w:rPr>
          <w:rFonts w:ascii="Times New Roman" w:hAnsi="Times New Roman" w:cs="Times New Roman"/>
          <w:sz w:val="28"/>
          <w:szCs w:val="28"/>
        </w:rPr>
        <w:t xml:space="preserve"> Меньше жирного блеска</w:t>
      </w:r>
    </w:p>
    <w:p w14:paraId="41E18010" w14:textId="77777777" w:rsidR="00D6761B" w:rsidRDefault="00D6761B" w:rsidP="00D6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61B">
        <w:rPr>
          <w:rFonts w:ascii="Times New Roman" w:hAnsi="Times New Roman" w:cs="Times New Roman"/>
          <w:sz w:val="28"/>
          <w:szCs w:val="28"/>
        </w:rPr>
        <w:t xml:space="preserve"> Меньше прыщей </w:t>
      </w:r>
    </w:p>
    <w:p w14:paraId="2605E79E" w14:textId="77777777" w:rsidR="00D6761B" w:rsidRDefault="00D6761B" w:rsidP="00D6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61B">
        <w:rPr>
          <w:rFonts w:ascii="Times New Roman" w:hAnsi="Times New Roman" w:cs="Times New Roman"/>
          <w:sz w:val="28"/>
          <w:szCs w:val="28"/>
        </w:rPr>
        <w:t xml:space="preserve"> Покраснения и зуд проходят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8744C" w14:textId="15C8E94D" w:rsidR="00D6761B" w:rsidRPr="00D6761B" w:rsidRDefault="00D6761B" w:rsidP="00D6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761B">
        <w:rPr>
          <w:rFonts w:ascii="Times New Roman" w:hAnsi="Times New Roman" w:cs="Times New Roman"/>
          <w:sz w:val="28"/>
          <w:szCs w:val="28"/>
        </w:rPr>
        <w:t>осле умывания протереть лицо и шею с помощью ватного тампона,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761B">
        <w:rPr>
          <w:rFonts w:ascii="Times New Roman" w:hAnsi="Times New Roman" w:cs="Times New Roman"/>
          <w:sz w:val="28"/>
          <w:szCs w:val="28"/>
        </w:rPr>
        <w:t>избегая области вокруг глаз. Процедуру повторять утром и вечером.</w:t>
      </w:r>
    </w:p>
    <w:sectPr w:rsidR="00D6761B" w:rsidRPr="00D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F5"/>
    <w:rsid w:val="003325F5"/>
    <w:rsid w:val="00A50B59"/>
    <w:rsid w:val="00D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DB26"/>
  <w15:chartTrackingRefBased/>
  <w15:docId w15:val="{D754511C-1444-4618-938A-6F68A607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2022-08-19T09:52:00Z</dcterms:created>
  <dcterms:modified xsi:type="dcterms:W3CDTF">2022-08-19T09:55:00Z</dcterms:modified>
</cp:coreProperties>
</file>