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17243" w14:textId="2C2264B1" w:rsidR="007076DC" w:rsidRPr="007076DC" w:rsidRDefault="007076DC" w:rsidP="00A32D7A">
      <w:pPr>
        <w:pStyle w:val="a3"/>
        <w:jc w:val="center"/>
        <w:rPr>
          <w:b/>
          <w:bCs/>
          <w:color w:val="000000"/>
          <w:sz w:val="32"/>
          <w:szCs w:val="32"/>
        </w:rPr>
      </w:pPr>
      <w:proofErr w:type="spellStart"/>
      <w:r w:rsidRPr="007076DC">
        <w:rPr>
          <w:b/>
          <w:bCs/>
          <w:color w:val="000000"/>
          <w:sz w:val="32"/>
          <w:szCs w:val="32"/>
        </w:rPr>
        <w:t>Глюкозамин+хондроитин+метилсульфонилметан</w:t>
      </w:r>
      <w:proofErr w:type="spellEnd"/>
      <w:r w:rsidRPr="007076DC">
        <w:rPr>
          <w:b/>
          <w:bCs/>
          <w:color w:val="000000"/>
          <w:sz w:val="32"/>
          <w:szCs w:val="32"/>
        </w:rPr>
        <w:t xml:space="preserve"> НБЛ таблетки БАД 750 мг 600 мг 300 мг</w:t>
      </w:r>
    </w:p>
    <w:p w14:paraId="4CF910DC" w14:textId="5B2A7993" w:rsidR="007076DC" w:rsidRPr="007076DC" w:rsidRDefault="007076DC" w:rsidP="007076D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r w:rsidRPr="007076DC">
        <w:rPr>
          <w:b/>
          <w:bCs/>
          <w:color w:val="000000"/>
          <w:sz w:val="28"/>
          <w:szCs w:val="28"/>
        </w:rPr>
        <w:t>Описание:</w:t>
      </w:r>
    </w:p>
    <w:p w14:paraId="0A08A057" w14:textId="77777777" w:rsidR="007076DC" w:rsidRPr="007076DC" w:rsidRDefault="007076DC" w:rsidP="007076DC">
      <w:pPr>
        <w:pStyle w:val="a3"/>
        <w:spacing w:before="0" w:beforeAutospacing="0" w:after="0" w:afterAutospacing="0"/>
        <w:rPr>
          <w:sz w:val="28"/>
          <w:szCs w:val="28"/>
        </w:rPr>
      </w:pPr>
      <w:r w:rsidRPr="007076DC">
        <w:rPr>
          <w:color w:val="000000"/>
          <w:sz w:val="28"/>
          <w:szCs w:val="28"/>
          <w:shd w:val="clear" w:color="auto" w:fill="FFFFFF"/>
        </w:rPr>
        <w:t xml:space="preserve">НБЛ </w:t>
      </w:r>
      <w:proofErr w:type="spellStart"/>
      <w:r w:rsidRPr="007076DC">
        <w:rPr>
          <w:color w:val="000000"/>
          <w:sz w:val="28"/>
          <w:szCs w:val="28"/>
          <w:shd w:val="clear" w:color="auto" w:fill="FFFFFF"/>
        </w:rPr>
        <w:t>Plus</w:t>
      </w:r>
      <w:proofErr w:type="spellEnd"/>
      <w:r w:rsidRPr="007076DC">
        <w:rPr>
          <w:color w:val="000000"/>
          <w:sz w:val="28"/>
          <w:szCs w:val="28"/>
          <w:shd w:val="clear" w:color="auto" w:fill="FFFFFF"/>
        </w:rPr>
        <w:t xml:space="preserve"> способствует поддержанию функций опорно-двигательного аппарата. Дополнительный источник глюкозамина, хондроитина, </w:t>
      </w:r>
      <w:proofErr w:type="spellStart"/>
      <w:r w:rsidRPr="007076DC">
        <w:rPr>
          <w:color w:val="000000"/>
          <w:sz w:val="28"/>
          <w:szCs w:val="28"/>
          <w:shd w:val="clear" w:color="auto" w:fill="FFFFFF"/>
        </w:rPr>
        <w:t>метилсульфонилметана</w:t>
      </w:r>
      <w:proofErr w:type="spellEnd"/>
      <w:r w:rsidRPr="007076DC">
        <w:rPr>
          <w:color w:val="000000"/>
          <w:sz w:val="28"/>
          <w:szCs w:val="28"/>
          <w:shd w:val="clear" w:color="auto" w:fill="FFFFFF"/>
        </w:rPr>
        <w:t xml:space="preserve">, коллагена, </w:t>
      </w:r>
      <w:proofErr w:type="spellStart"/>
      <w:r w:rsidRPr="007076DC">
        <w:rPr>
          <w:color w:val="000000"/>
          <w:sz w:val="28"/>
          <w:szCs w:val="28"/>
          <w:shd w:val="clear" w:color="auto" w:fill="FFFFFF"/>
        </w:rPr>
        <w:t>гиалуроновой</w:t>
      </w:r>
      <w:proofErr w:type="spellEnd"/>
      <w:r w:rsidRPr="007076DC">
        <w:rPr>
          <w:color w:val="000000"/>
          <w:sz w:val="28"/>
          <w:szCs w:val="28"/>
          <w:shd w:val="clear" w:color="auto" w:fill="FFFFFF"/>
        </w:rPr>
        <w:t xml:space="preserve"> кислоты и витамина D.</w:t>
      </w:r>
    </w:p>
    <w:p w14:paraId="07FBE9F9" w14:textId="77777777" w:rsidR="007076DC" w:rsidRPr="007076DC" w:rsidRDefault="007076DC" w:rsidP="007076D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64BAA0E" w14:textId="7FE591AC" w:rsidR="007076DC" w:rsidRPr="007076DC" w:rsidRDefault="007076DC" w:rsidP="007076D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076DC">
        <w:rPr>
          <w:b/>
          <w:bCs/>
          <w:color w:val="000000"/>
          <w:sz w:val="28"/>
          <w:szCs w:val="28"/>
        </w:rPr>
        <w:t>Состав:</w:t>
      </w:r>
    </w:p>
    <w:p w14:paraId="4AFB850D" w14:textId="77777777" w:rsidR="007076DC" w:rsidRDefault="007076DC" w:rsidP="007076D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076DC">
        <w:rPr>
          <w:color w:val="000000"/>
          <w:sz w:val="28"/>
          <w:szCs w:val="28"/>
          <w:shd w:val="clear" w:color="auto" w:fill="FFFFFF"/>
        </w:rPr>
        <w:t xml:space="preserve">Глюкозамина гидрохлорид (из раковин моллюсков) — 750 мг, хондроитина сульфат — 600 мг (в виде натрия хондроитина сульфата – 652 мг), </w:t>
      </w:r>
      <w:proofErr w:type="spellStart"/>
      <w:r w:rsidRPr="007076DC">
        <w:rPr>
          <w:color w:val="000000"/>
          <w:sz w:val="28"/>
          <w:szCs w:val="28"/>
          <w:shd w:val="clear" w:color="auto" w:fill="FFFFFF"/>
        </w:rPr>
        <w:t>метилсульфонилметан</w:t>
      </w:r>
      <w:proofErr w:type="spellEnd"/>
      <w:r w:rsidRPr="007076DC">
        <w:rPr>
          <w:color w:val="000000"/>
          <w:sz w:val="28"/>
          <w:szCs w:val="28"/>
          <w:shd w:val="clear" w:color="auto" w:fill="FFFFFF"/>
        </w:rPr>
        <w:t xml:space="preserve"> (МСМ) — 300 мг,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076DC">
        <w:rPr>
          <w:color w:val="000000"/>
          <w:sz w:val="28"/>
          <w:szCs w:val="28"/>
          <w:shd w:val="clear" w:color="auto" w:fill="FFFFFF"/>
        </w:rPr>
        <w:t xml:space="preserve">коллаген </w:t>
      </w:r>
      <w:proofErr w:type="spellStart"/>
      <w:r w:rsidRPr="007076DC">
        <w:rPr>
          <w:color w:val="000000"/>
          <w:sz w:val="28"/>
          <w:szCs w:val="28"/>
          <w:shd w:val="clear" w:color="auto" w:fill="FFFFFF"/>
        </w:rPr>
        <w:t>неденатурированный</w:t>
      </w:r>
      <w:proofErr w:type="spellEnd"/>
      <w:r w:rsidRPr="007076DC">
        <w:rPr>
          <w:color w:val="000000"/>
          <w:sz w:val="28"/>
          <w:szCs w:val="28"/>
          <w:shd w:val="clear" w:color="auto" w:fill="FFFFFF"/>
        </w:rPr>
        <w:t xml:space="preserve"> II типа – 20 мг, гиалуроновая кислота – 10 мг (в виде </w:t>
      </w:r>
      <w:proofErr w:type="spellStart"/>
      <w:r w:rsidRPr="007076DC">
        <w:rPr>
          <w:color w:val="000000"/>
          <w:sz w:val="28"/>
          <w:szCs w:val="28"/>
          <w:shd w:val="clear" w:color="auto" w:fill="FFFFFF"/>
        </w:rPr>
        <w:t>гиалуроната</w:t>
      </w:r>
      <w:proofErr w:type="spellEnd"/>
      <w:r w:rsidRPr="007076DC">
        <w:rPr>
          <w:color w:val="000000"/>
          <w:sz w:val="28"/>
          <w:szCs w:val="28"/>
          <w:shd w:val="clear" w:color="auto" w:fill="FFFFFF"/>
        </w:rPr>
        <w:t xml:space="preserve"> натрия – 10,30 мг), витамин D 800 МЕ – 20 мкг (в виде </w:t>
      </w:r>
      <w:proofErr w:type="spellStart"/>
      <w:r w:rsidRPr="007076DC">
        <w:rPr>
          <w:color w:val="000000"/>
          <w:sz w:val="28"/>
          <w:szCs w:val="28"/>
          <w:shd w:val="clear" w:color="auto" w:fill="FFFFFF"/>
        </w:rPr>
        <w:t>холекальциферола</w:t>
      </w:r>
      <w:proofErr w:type="spellEnd"/>
      <w:r w:rsidRPr="007076DC">
        <w:rPr>
          <w:color w:val="000000"/>
          <w:sz w:val="28"/>
          <w:szCs w:val="28"/>
          <w:shd w:val="clear" w:color="auto" w:fill="FFFFFF"/>
        </w:rPr>
        <w:t xml:space="preserve"> 100000 МЕ/г – 8 мг).</w:t>
      </w:r>
    </w:p>
    <w:p w14:paraId="7FC7C88D" w14:textId="6FF23267" w:rsidR="007076DC" w:rsidRPr="007076DC" w:rsidRDefault="007076DC" w:rsidP="007076DC">
      <w:pPr>
        <w:pStyle w:val="a3"/>
        <w:spacing w:before="0" w:beforeAutospacing="0" w:after="0" w:afterAutospacing="0"/>
        <w:rPr>
          <w:sz w:val="28"/>
          <w:szCs w:val="28"/>
        </w:rPr>
      </w:pPr>
      <w:r w:rsidRPr="007076DC">
        <w:rPr>
          <w:color w:val="000000"/>
          <w:sz w:val="28"/>
          <w:szCs w:val="28"/>
          <w:shd w:val="clear" w:color="auto" w:fill="FFFFFF"/>
        </w:rPr>
        <w:t>Вспомогательные вещества</w:t>
      </w:r>
      <w:r w:rsidRPr="007076DC">
        <w:rPr>
          <w:color w:val="000000"/>
          <w:sz w:val="28"/>
          <w:szCs w:val="28"/>
        </w:rPr>
        <w:t>.</w:t>
      </w:r>
    </w:p>
    <w:bookmarkEnd w:id="0"/>
    <w:p w14:paraId="5BA4F7EC" w14:textId="77777777" w:rsidR="00B94AEE" w:rsidRDefault="00B94AEE"/>
    <w:sectPr w:rsidR="00B9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C"/>
    <w:rsid w:val="007076DC"/>
    <w:rsid w:val="00A32D7A"/>
    <w:rsid w:val="00B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B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2</cp:revision>
  <dcterms:created xsi:type="dcterms:W3CDTF">2021-07-30T08:42:00Z</dcterms:created>
  <dcterms:modified xsi:type="dcterms:W3CDTF">2021-09-02T09:43:00Z</dcterms:modified>
</cp:coreProperties>
</file>