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Цинка пиколинат таблетки БАД 300мг №30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 качестве биологически активной добавки к пище -д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ополнительн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ого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источник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цинка.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Состав: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целлюлоза носитель, цинк, мальтодекстрин носитель, фосфат монокальция стабилизатор, натрия кроскарамелоза носитель, магния стеарат эмульгатор, силика (диоксид кремния) носитель.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1 таблетка содержит: цинк 10 мг.</w:t>
        <w:br/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детям с 7 лет и взрослым принимать по 1 таблетке в день с приемом пищи.</w:t>
      </w:r>
    </w:p>
    <w:p>
      <w:pPr>
        <w:pStyle w:val="Style13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Противопоказания: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>индивидуальная непереносимость компонентов.</w:t>
        <w:br/>
        <w:t>Условия хранения: хранить при температуре до 25°С.</w:t>
        <w:br/>
        <w:br/>
        <w:br/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Application>LibreOffice/7.3.5.2$Windows_X86_64 LibreOffice_project/184fe81b8c8c30d8b5082578aee2fed2ea847c01</Application>
  <AppVersion>15.0000</AppVersion>
  <Pages>1</Pages>
  <Words>71</Words>
  <Characters>496</Characters>
  <CharactersWithSpaces>567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2026-09-01T16:58:20Z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