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74" w:rsidRPr="00AB4D74" w:rsidRDefault="00AB4D74" w:rsidP="00AB4D74">
      <w:pPr>
        <w:pStyle w:val="a3"/>
        <w:jc w:val="center"/>
        <w:rPr>
          <w:b/>
          <w:sz w:val="32"/>
          <w:szCs w:val="32"/>
        </w:rPr>
      </w:pPr>
      <w:r w:rsidRPr="00AB4D74">
        <w:rPr>
          <w:b/>
          <w:bCs/>
          <w:sz w:val="32"/>
          <w:szCs w:val="32"/>
        </w:rPr>
        <w:t>Масло л</w:t>
      </w:r>
      <w:r w:rsidRPr="00AB4D74">
        <w:rPr>
          <w:b/>
          <w:bCs/>
          <w:sz w:val="32"/>
          <w:szCs w:val="32"/>
        </w:rPr>
        <w:t xml:space="preserve">ьняное </w:t>
      </w:r>
      <w:r w:rsidRPr="00AB4D74">
        <w:rPr>
          <w:b/>
          <w:bCs/>
          <w:sz w:val="32"/>
          <w:szCs w:val="32"/>
        </w:rPr>
        <w:t>первый холодный отжим</w:t>
      </w:r>
      <w:r w:rsidRPr="00AB4D74">
        <w:rPr>
          <w:b/>
          <w:bCs/>
          <w:sz w:val="32"/>
          <w:szCs w:val="32"/>
        </w:rPr>
        <w:t xml:space="preserve"> капсул</w:t>
      </w:r>
      <w:r w:rsidRPr="00AB4D74">
        <w:rPr>
          <w:b/>
          <w:bCs/>
          <w:sz w:val="32"/>
          <w:szCs w:val="32"/>
        </w:rPr>
        <w:t>ы</w:t>
      </w:r>
      <w:r w:rsidRPr="00AB4D74">
        <w:rPr>
          <w:b/>
          <w:bCs/>
          <w:sz w:val="32"/>
          <w:szCs w:val="32"/>
        </w:rPr>
        <w:t xml:space="preserve"> </w:t>
      </w:r>
      <w:bookmarkStart w:id="0" w:name="_GoBack"/>
      <w:r w:rsidRPr="00AB4D74">
        <w:rPr>
          <w:b/>
          <w:sz w:val="32"/>
          <w:szCs w:val="32"/>
        </w:rPr>
        <w:t>БАД</w:t>
      </w:r>
    </w:p>
    <w:bookmarkEnd w:id="0"/>
    <w:p w:rsidR="00AB4D74" w:rsidRPr="00AB4D74" w:rsidRDefault="00AB4D74" w:rsidP="00AB4D74">
      <w:pPr>
        <w:pStyle w:val="a3"/>
        <w:jc w:val="both"/>
        <w:rPr>
          <w:sz w:val="28"/>
          <w:szCs w:val="28"/>
        </w:rPr>
      </w:pPr>
      <w:r w:rsidRPr="00AB4D74">
        <w:rPr>
          <w:b/>
          <w:sz w:val="28"/>
          <w:szCs w:val="28"/>
        </w:rPr>
        <w:t>Область применения</w:t>
      </w:r>
      <w:r w:rsidRPr="00AB4D74">
        <w:rPr>
          <w:sz w:val="28"/>
          <w:szCs w:val="28"/>
        </w:rPr>
        <w:t>: Рекомендуется в качестве биологически-активной добавки к пище – источника полиненасыщенных жирных кислот Омега-3</w:t>
      </w:r>
    </w:p>
    <w:p w:rsidR="00AB4D74" w:rsidRPr="00AB4D74" w:rsidRDefault="00AB4D74" w:rsidP="00AB4D74">
      <w:pPr>
        <w:pStyle w:val="a3"/>
        <w:jc w:val="both"/>
        <w:rPr>
          <w:sz w:val="28"/>
          <w:szCs w:val="28"/>
        </w:rPr>
      </w:pPr>
      <w:r w:rsidRPr="00AB4D74">
        <w:rPr>
          <w:b/>
          <w:sz w:val="28"/>
          <w:szCs w:val="28"/>
        </w:rPr>
        <w:t>Форма выпуска</w:t>
      </w:r>
      <w:r w:rsidRPr="00AB4D74">
        <w:rPr>
          <w:sz w:val="28"/>
          <w:szCs w:val="28"/>
        </w:rPr>
        <w:t xml:space="preserve">: капсулы </w:t>
      </w:r>
      <w:r w:rsidRPr="00AB4D74">
        <w:rPr>
          <w:bCs/>
          <w:sz w:val="28"/>
          <w:szCs w:val="28"/>
        </w:rPr>
        <w:t>250мг</w:t>
      </w:r>
      <w:r w:rsidRPr="00AB4D74">
        <w:rPr>
          <w:bCs/>
          <w:sz w:val="28"/>
          <w:szCs w:val="28"/>
        </w:rPr>
        <w:t xml:space="preserve"> № 120, </w:t>
      </w:r>
      <w:r w:rsidRPr="00AB4D74">
        <w:rPr>
          <w:sz w:val="28"/>
          <w:szCs w:val="28"/>
        </w:rPr>
        <w:t xml:space="preserve">капсулы </w:t>
      </w:r>
      <w:r w:rsidRPr="00AB4D74">
        <w:rPr>
          <w:bCs/>
          <w:sz w:val="28"/>
          <w:szCs w:val="28"/>
        </w:rPr>
        <w:t>5</w:t>
      </w:r>
      <w:r w:rsidRPr="00AB4D74">
        <w:rPr>
          <w:bCs/>
          <w:sz w:val="28"/>
          <w:szCs w:val="28"/>
        </w:rPr>
        <w:t>0</w:t>
      </w:r>
      <w:r w:rsidRPr="00AB4D74">
        <w:rPr>
          <w:bCs/>
          <w:sz w:val="28"/>
          <w:szCs w:val="28"/>
        </w:rPr>
        <w:t xml:space="preserve">0мг № </w:t>
      </w:r>
      <w:r w:rsidRPr="00AB4D74">
        <w:rPr>
          <w:bCs/>
          <w:sz w:val="28"/>
          <w:szCs w:val="28"/>
        </w:rPr>
        <w:t>30</w:t>
      </w:r>
      <w:r w:rsidRPr="00AB4D74">
        <w:rPr>
          <w:bCs/>
          <w:sz w:val="28"/>
          <w:szCs w:val="28"/>
        </w:rPr>
        <w:t xml:space="preserve">, </w:t>
      </w:r>
      <w:r w:rsidRPr="00AB4D74">
        <w:rPr>
          <w:sz w:val="28"/>
          <w:szCs w:val="28"/>
        </w:rPr>
        <w:t xml:space="preserve">капсулы </w:t>
      </w:r>
      <w:r w:rsidRPr="00AB4D74">
        <w:rPr>
          <w:bCs/>
          <w:sz w:val="28"/>
          <w:szCs w:val="28"/>
        </w:rPr>
        <w:t>1000</w:t>
      </w:r>
      <w:r w:rsidRPr="00AB4D74">
        <w:rPr>
          <w:bCs/>
          <w:sz w:val="28"/>
          <w:szCs w:val="28"/>
        </w:rPr>
        <w:t xml:space="preserve"> </w:t>
      </w:r>
      <w:r w:rsidRPr="00AB4D74">
        <w:rPr>
          <w:bCs/>
          <w:sz w:val="28"/>
          <w:szCs w:val="28"/>
        </w:rPr>
        <w:t>мг</w:t>
      </w:r>
      <w:r w:rsidRPr="00AB4D74">
        <w:rPr>
          <w:bCs/>
          <w:sz w:val="28"/>
          <w:szCs w:val="28"/>
        </w:rPr>
        <w:t xml:space="preserve"> № 60</w:t>
      </w:r>
      <w:r w:rsidRPr="00AB4D74">
        <w:rPr>
          <w:b/>
          <w:bCs/>
          <w:sz w:val="28"/>
          <w:szCs w:val="28"/>
        </w:rPr>
        <w:t xml:space="preserve"> </w:t>
      </w:r>
    </w:p>
    <w:p w:rsidR="00AB4D74" w:rsidRPr="00AB4D74" w:rsidRDefault="00AB4D74" w:rsidP="00AB4D74">
      <w:pPr>
        <w:pStyle w:val="a3"/>
        <w:jc w:val="both"/>
        <w:rPr>
          <w:sz w:val="28"/>
          <w:szCs w:val="28"/>
        </w:rPr>
      </w:pPr>
      <w:r w:rsidRPr="00AB4D74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Прямоугольник 1" descr="https://shop.realcaps.ru/images/shop/len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C800F" id="Прямоугольник 1" o:spid="_x0000_s1026" alt="https://shop.realcaps.ru/images/shop/len2.jpg" style="position:absolute;margin-left:-27.2pt;margin-top:0;width:24pt;height:24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JXywT35&#10;AgAA/gUAAA4AAAAAAAAAAAAAAAAALgIAAGRycy9lMm9Eb2MueG1sUEsBAi0AFAAGAAgAAAAhAEyg&#10;6SzYAAAAAwEAAA8AAAAAAAAAAAAAAAAAUwUAAGRycy9kb3ducmV2LnhtbFBLBQYAAAAABAAEAPMA&#10;AABY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AB4D74">
        <w:rPr>
          <w:b/>
          <w:bCs/>
          <w:sz w:val="28"/>
          <w:szCs w:val="28"/>
        </w:rPr>
        <w:t>Состав:</w:t>
      </w:r>
      <w:r w:rsidRPr="00AB4D74">
        <w:rPr>
          <w:sz w:val="28"/>
          <w:szCs w:val="28"/>
        </w:rPr>
        <w:t xml:space="preserve"> Льняное масло</w:t>
      </w:r>
      <w:r w:rsidRPr="00AB4D74">
        <w:rPr>
          <w:sz w:val="28"/>
          <w:szCs w:val="28"/>
        </w:rPr>
        <w:t xml:space="preserve"> первого холодного отжима нерафинированное</w:t>
      </w:r>
      <w:r w:rsidRPr="00AB4D74">
        <w:rPr>
          <w:sz w:val="28"/>
          <w:szCs w:val="28"/>
        </w:rPr>
        <w:t xml:space="preserve">, оболочка капсулы (желатин, глицерин </w:t>
      </w:r>
      <w:r w:rsidRPr="00AB4D74">
        <w:rPr>
          <w:sz w:val="28"/>
          <w:szCs w:val="28"/>
        </w:rPr>
        <w:t>(</w:t>
      </w:r>
      <w:proofErr w:type="spellStart"/>
      <w:r w:rsidRPr="00AB4D74">
        <w:rPr>
          <w:sz w:val="28"/>
          <w:szCs w:val="28"/>
        </w:rPr>
        <w:t>влагоудерживающий</w:t>
      </w:r>
      <w:proofErr w:type="spellEnd"/>
      <w:r w:rsidRPr="00AB4D74">
        <w:rPr>
          <w:sz w:val="28"/>
          <w:szCs w:val="28"/>
        </w:rPr>
        <w:t xml:space="preserve"> агент), вода, смесь токоферолов</w:t>
      </w:r>
      <w:r>
        <w:rPr>
          <w:sz w:val="28"/>
          <w:szCs w:val="28"/>
        </w:rPr>
        <w:t xml:space="preserve"> (антиокислитель)</w:t>
      </w:r>
      <w:r w:rsidRPr="00AB4D74">
        <w:rPr>
          <w:sz w:val="28"/>
          <w:szCs w:val="28"/>
        </w:rPr>
        <w:t xml:space="preserve">. Содержание полиненасыщенных жирных кислот омега-3 (альфа-линоленовой кислоты) – не менее 50%, витамина Е – не менее 20 мг/100 г. </w:t>
      </w:r>
    </w:p>
    <w:p w:rsidR="00AB4D74" w:rsidRPr="00AB4D74" w:rsidRDefault="00AB4D74" w:rsidP="00AB4D74">
      <w:pPr>
        <w:pStyle w:val="a3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>Область применения:</w:t>
      </w:r>
      <w:r w:rsidRPr="00AB4D74">
        <w:rPr>
          <w:sz w:val="28"/>
          <w:szCs w:val="28"/>
        </w:rPr>
        <w:t xml:space="preserve"> рекомендуется в качестве биологически активной добавки к пище – дополнительного источника полиненасыщенных жирных кислот (ПНЖК) Омега-3. </w:t>
      </w:r>
    </w:p>
    <w:p w:rsidR="00AB4D74" w:rsidRPr="00AB4D74" w:rsidRDefault="00AB4D74" w:rsidP="00AB4D74">
      <w:pPr>
        <w:pStyle w:val="a3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>Рекомендации по применению:</w:t>
      </w:r>
      <w:r w:rsidRPr="00AB4D74">
        <w:rPr>
          <w:sz w:val="28"/>
          <w:szCs w:val="28"/>
        </w:rPr>
        <w:t xml:space="preserve"> взрослым и детям старше 14 лет по 4 капсулы массой 250 мг или по 2 капсулы массой 500 мг или по 1 капсуле массой 1000 мг 2 раза в день во время еды. Продолжительность приёма 1-2 месяца. </w:t>
      </w:r>
      <w:r w:rsidRPr="00AB4D74">
        <w:rPr>
          <w:sz w:val="28"/>
          <w:szCs w:val="28"/>
        </w:rPr>
        <w:t xml:space="preserve">Перед приемом рекомендуется проконсультироваться с врачом. </w:t>
      </w:r>
      <w:r w:rsidRPr="00AB4D74">
        <w:rPr>
          <w:sz w:val="28"/>
          <w:szCs w:val="28"/>
        </w:rPr>
        <w:t xml:space="preserve">При необходимости приём можно повторить. Биологически активная добавка к пище. Не является лекарством. </w:t>
      </w:r>
    </w:p>
    <w:p w:rsidR="00AB4D74" w:rsidRPr="00AB4D74" w:rsidRDefault="00AB4D74" w:rsidP="00AB4D74">
      <w:pPr>
        <w:pStyle w:val="a3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>Противопоказания:</w:t>
      </w:r>
      <w:r w:rsidRPr="00AB4D74">
        <w:rPr>
          <w:sz w:val="28"/>
          <w:szCs w:val="28"/>
        </w:rPr>
        <w:t xml:space="preserve"> индивидуальная непереносимость компонентов. </w:t>
      </w:r>
    </w:p>
    <w:p w:rsidR="00AB4D74" w:rsidRPr="00AB4D74" w:rsidRDefault="00AB4D74" w:rsidP="00AB4D74">
      <w:pPr>
        <w:pStyle w:val="a3"/>
        <w:jc w:val="both"/>
        <w:rPr>
          <w:sz w:val="28"/>
          <w:szCs w:val="28"/>
        </w:rPr>
      </w:pPr>
      <w:r w:rsidRPr="00AB4D74">
        <w:rPr>
          <w:b/>
          <w:bCs/>
          <w:sz w:val="28"/>
          <w:szCs w:val="28"/>
        </w:rPr>
        <w:t>Условия хранения:</w:t>
      </w:r>
      <w:r w:rsidRPr="00AB4D74">
        <w:rPr>
          <w:sz w:val="28"/>
          <w:szCs w:val="28"/>
        </w:rPr>
        <w:t xml:space="preserve"> Хранить в сухом, защищенном от прямых солнечных лучей и недоступном для детей месте при температуре не выше 25°С. </w:t>
      </w:r>
    </w:p>
    <w:p w:rsidR="00F31B7A" w:rsidRDefault="00F31B7A"/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74"/>
    <w:rsid w:val="00AB4D74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06FA7C"/>
  <w15:chartTrackingRefBased/>
  <w15:docId w15:val="{781586C2-7262-456A-9CC0-D56C6E8D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2021-07-28T08:10:00Z</dcterms:created>
  <dcterms:modified xsi:type="dcterms:W3CDTF">2021-07-28T08:10:00Z</dcterms:modified>
</cp:coreProperties>
</file>