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Default="00BA314E" w:rsidP="00A936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36DC">
        <w:rPr>
          <w:rFonts w:ascii="Times New Roman" w:hAnsi="Times New Roman" w:cs="Times New Roman"/>
          <w:b/>
          <w:sz w:val="32"/>
          <w:szCs w:val="28"/>
        </w:rPr>
        <w:t>Шампунь ДАБУР ВАТИКА против выпадения (экстр</w:t>
      </w:r>
      <w:proofErr w:type="gramStart"/>
      <w:r w:rsidRPr="00A936DC">
        <w:rPr>
          <w:rFonts w:ascii="Times New Roman" w:hAnsi="Times New Roman" w:cs="Times New Roman"/>
          <w:b/>
          <w:sz w:val="32"/>
          <w:szCs w:val="28"/>
        </w:rPr>
        <w:t>.</w:t>
      </w:r>
      <w:proofErr w:type="gramEnd"/>
      <w:r w:rsidRPr="00A936DC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proofErr w:type="gramStart"/>
      <w:r w:rsidRPr="00A936DC">
        <w:rPr>
          <w:rFonts w:ascii="Times New Roman" w:hAnsi="Times New Roman" w:cs="Times New Roman"/>
          <w:b/>
          <w:sz w:val="32"/>
          <w:szCs w:val="28"/>
        </w:rPr>
        <w:t>к</w:t>
      </w:r>
      <w:proofErr w:type="gramEnd"/>
      <w:r w:rsidRPr="00A936DC">
        <w:rPr>
          <w:rFonts w:ascii="Times New Roman" w:hAnsi="Times New Roman" w:cs="Times New Roman"/>
          <w:b/>
          <w:sz w:val="32"/>
          <w:szCs w:val="28"/>
        </w:rPr>
        <w:t>актуса+чеснока+рукколы</w:t>
      </w:r>
      <w:proofErr w:type="spellEnd"/>
      <w:r w:rsidRPr="00A936DC">
        <w:rPr>
          <w:rFonts w:ascii="Times New Roman" w:hAnsi="Times New Roman" w:cs="Times New Roman"/>
          <w:b/>
          <w:sz w:val="32"/>
          <w:szCs w:val="28"/>
        </w:rPr>
        <w:t xml:space="preserve">) 200мл </w:t>
      </w:r>
    </w:p>
    <w:p w:rsidR="00A936DC" w:rsidRPr="00A936DC" w:rsidRDefault="00A936DC" w:rsidP="00A936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A314E" w:rsidRPr="00BA314E" w:rsidRDefault="00BA314E" w:rsidP="00A936D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A936DC" w:rsidRDefault="00BA314E" w:rsidP="00A9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Шампунь для волос </w:t>
      </w:r>
      <w:proofErr w:type="spellStart"/>
      <w:r w:rsidRPr="00BA314E">
        <w:rPr>
          <w:rFonts w:ascii="Times New Roman" w:eastAsia="Times New Roman" w:hAnsi="Times New Roman" w:cs="Times New Roman"/>
          <w:sz w:val="28"/>
          <w:szCs w:val="28"/>
        </w:rPr>
        <w:t>Dabur</w:t>
      </w:r>
      <w:proofErr w:type="spell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314E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314E">
        <w:rPr>
          <w:rFonts w:ascii="Times New Roman" w:eastAsia="Times New Roman" w:hAnsi="Times New Roman" w:cs="Times New Roman"/>
          <w:sz w:val="28"/>
          <w:szCs w:val="28"/>
        </w:rPr>
        <w:t>Hair</w:t>
      </w:r>
      <w:proofErr w:type="spell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314E">
        <w:rPr>
          <w:rFonts w:ascii="Times New Roman" w:eastAsia="Times New Roman" w:hAnsi="Times New Roman" w:cs="Times New Roman"/>
          <w:sz w:val="28"/>
          <w:szCs w:val="28"/>
        </w:rPr>
        <w:t>Fall</w:t>
      </w:r>
      <w:proofErr w:type="spell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314E">
        <w:rPr>
          <w:rFonts w:ascii="Times New Roman" w:eastAsia="Times New Roman" w:hAnsi="Times New Roman" w:cs="Times New Roman"/>
          <w:sz w:val="28"/>
          <w:szCs w:val="28"/>
        </w:rPr>
        <w:t>Control</w:t>
      </w:r>
      <w:proofErr w:type="spell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 подходит для ломких, ослабленных и склонных к выпадению волос. Шампунь делает волосы сильными, мягкими и послушными. Входящие в состав шампуня натуральные компоненты и растительные экстракты, такие как кактус, чеснок и </w:t>
      </w:r>
      <w:proofErr w:type="spellStart"/>
      <w:r w:rsidRPr="00BA314E">
        <w:rPr>
          <w:rFonts w:ascii="Times New Roman" w:eastAsia="Times New Roman" w:hAnsi="Times New Roman" w:cs="Times New Roman"/>
          <w:sz w:val="28"/>
          <w:szCs w:val="28"/>
        </w:rPr>
        <w:t>руккола</w:t>
      </w:r>
      <w:proofErr w:type="spell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, предупреждают выпадение волос. </w:t>
      </w:r>
    </w:p>
    <w:p w:rsidR="00A936DC" w:rsidRPr="00A936DC" w:rsidRDefault="00BA314E" w:rsidP="00A93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6DC">
        <w:rPr>
          <w:rFonts w:ascii="Times New Roman" w:eastAsia="Times New Roman" w:hAnsi="Times New Roman" w:cs="Times New Roman"/>
          <w:b/>
          <w:sz w:val="28"/>
          <w:szCs w:val="28"/>
        </w:rPr>
        <w:t>АКТИВНЫЕ КОМПОНЕНТЫ</w:t>
      </w:r>
    </w:p>
    <w:p w:rsidR="00A936DC" w:rsidRDefault="00BA314E" w:rsidP="00A9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 КАКТУС - Обладает свойством поддерживать естественный водный баланс кожи и используется как увлажняющее средство. Также экстракт кактуса обладает восстанавливающими и успокаивающими свойствами, благотворно влияет на ломкие и слабые волосы, улучшает кровообращение в коже головы. </w:t>
      </w:r>
    </w:p>
    <w:p w:rsidR="00A936DC" w:rsidRDefault="00BA314E" w:rsidP="00A9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ЧЕСНОК - Содержит большое количество фитонцидов, которые уничтожают бактерии, и эфирные масла, которые стимулируют приток крови к волосяным луковицам. Таким </w:t>
      </w:r>
      <w:proofErr w:type="gramStart"/>
      <w:r w:rsidRPr="00BA314E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bookmarkStart w:id="0" w:name="_GoBack"/>
      <w:bookmarkEnd w:id="0"/>
      <w:r w:rsidRPr="00BA314E">
        <w:rPr>
          <w:rFonts w:ascii="Times New Roman" w:eastAsia="Times New Roman" w:hAnsi="Times New Roman" w:cs="Times New Roman"/>
          <w:sz w:val="28"/>
          <w:szCs w:val="28"/>
        </w:rPr>
        <w:t>ст волос улучшается, прекращается выпадение волос и исчезает перхоть.</w:t>
      </w:r>
    </w:p>
    <w:p w:rsidR="00BA314E" w:rsidRPr="00BA314E" w:rsidRDefault="00BA314E" w:rsidP="00A9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sz w:val="28"/>
          <w:szCs w:val="28"/>
        </w:rPr>
        <w:t>РУККОЛА - Богат витамином</w:t>
      </w:r>
      <w:proofErr w:type="gramStart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, минеральными и дубильными веществами, </w:t>
      </w:r>
      <w:proofErr w:type="spellStart"/>
      <w:r w:rsidRPr="00BA314E">
        <w:rPr>
          <w:rFonts w:ascii="Times New Roman" w:eastAsia="Times New Roman" w:hAnsi="Times New Roman" w:cs="Times New Roman"/>
          <w:sz w:val="28"/>
          <w:szCs w:val="28"/>
        </w:rPr>
        <w:t>флавоноидами</w:t>
      </w:r>
      <w:proofErr w:type="spell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. Экстракт </w:t>
      </w:r>
      <w:proofErr w:type="spellStart"/>
      <w:r w:rsidRPr="00BA314E">
        <w:rPr>
          <w:rFonts w:ascii="Times New Roman" w:eastAsia="Times New Roman" w:hAnsi="Times New Roman" w:cs="Times New Roman"/>
          <w:sz w:val="28"/>
          <w:szCs w:val="28"/>
        </w:rPr>
        <w:t>рукколы</w:t>
      </w:r>
      <w:proofErr w:type="spellEnd"/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оптимальное питание волосяных луковичек, укрепляет сосуды, улучшает состояние кожи головы и является эффективным средством от выпадения волос. </w:t>
      </w:r>
    </w:p>
    <w:p w:rsidR="00BA314E" w:rsidRPr="00BA314E" w:rsidRDefault="00BA314E" w:rsidP="00A936D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BA314E" w:rsidRPr="00BA314E" w:rsidRDefault="00BA314E" w:rsidP="00A9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Питание кожи головы, улучшение кровообращения, выравнивание и восстановление структуры волос. </w:t>
      </w:r>
    </w:p>
    <w:p w:rsidR="00BA314E" w:rsidRPr="00BA314E" w:rsidRDefault="00BA314E" w:rsidP="00A936D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BA314E" w:rsidRPr="00BA314E" w:rsidRDefault="00BA314E" w:rsidP="00A9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Нанесите шампунь на влажные волосы, помассируйте круговыми движениями несколько минут и смойте водой. При необходимости повторите. Для прекрасного комплексного ухода идеально завершить мытьё волос подходящим Вам кондиционером для волос. </w:t>
      </w:r>
    </w:p>
    <w:p w:rsidR="00BA314E" w:rsidRPr="00BA314E" w:rsidRDefault="00BA314E" w:rsidP="00A936D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:rsidR="00BA314E" w:rsidRPr="00BA314E" w:rsidRDefault="00BA314E" w:rsidP="00A9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14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:rsidR="00BA314E" w:rsidRDefault="00BA314E" w:rsidP="00A936DC">
      <w:pPr>
        <w:spacing w:after="0" w:line="240" w:lineRule="auto"/>
      </w:pPr>
    </w:p>
    <w:sectPr w:rsidR="00BA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4E"/>
    <w:rsid w:val="00A936DC"/>
    <w:rsid w:val="00BA314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A31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A31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A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A31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A31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A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2021-11-22T09:31:00Z</dcterms:created>
  <dcterms:modified xsi:type="dcterms:W3CDTF">2021-11-23T05:38:00Z</dcterms:modified>
</cp:coreProperties>
</file>