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1"/>
        <w:spacing w:lineRule="auto" w:line="240" w:before="0" w:after="0"/>
        <w:jc w:val="center"/>
        <w:rPr/>
      </w:pPr>
      <w:r>
        <w:rPr>
          <w:rFonts w:eastAsia="Times New Roman" w:cs="Times New Roman" w:ascii="Times New Roman" w:hAnsi="Times New Roman"/>
          <w:b/>
          <w:sz w:val="32"/>
          <w:szCs w:val="32"/>
          <w:lang w:eastAsia="ru-RU"/>
        </w:rPr>
        <w:t>Оптик гард таблетки БАД 1270мг №30</w:t>
      </w:r>
    </w:p>
    <w:p>
      <w:pPr>
        <w:pStyle w:val="Style12"/>
        <w:spacing w:lineRule="auto" w:line="240" w:before="0" w:after="0"/>
        <w:jc w:val="center"/>
        <w:rPr>
          <w:rFonts w:ascii="Times New Roman" w:hAnsi="Times New Roman" w:eastAsia="Times New Roman" w:cs="Times New Roman"/>
          <w:b/>
          <w:b/>
          <w:sz w:val="32"/>
          <w:szCs w:val="32"/>
          <w:lang w:eastAsia="ru-RU"/>
        </w:rPr>
      </w:pPr>
      <w:r>
        <w:rPr/>
      </w:r>
    </w:p>
    <w:p>
      <w:pPr>
        <w:pStyle w:val="Style12"/>
        <w:spacing w:lineRule="auto" w:line="240" w:before="0" w:after="0"/>
        <w:jc w:val="left"/>
        <w:rPr>
          <w:rFonts w:ascii="Times New Roman" w:hAnsi="Times New Roman"/>
          <w:sz w:val="28"/>
          <w:szCs w:val="28"/>
        </w:rPr>
      </w:pPr>
      <w:bookmarkStart w:id="0" w:name="_GoBack"/>
      <w:bookmarkEnd w:id="0"/>
      <w:r>
        <w:rPr>
          <w:rFonts w:ascii="Times New Roman" w:hAnsi="Times New Roman"/>
          <w:b/>
          <w:bCs/>
          <w:sz w:val="28"/>
          <w:szCs w:val="28"/>
        </w:rPr>
        <w:t>Рекомендуется</w:t>
      </w:r>
      <w:r>
        <w:rPr>
          <w:rFonts w:ascii="Times New Roman" w:hAnsi="Times New Roman"/>
          <w:sz w:val="28"/>
          <w:szCs w:val="28"/>
        </w:rPr>
        <w:t xml:space="preserve"> в качестве биологически активной добавки к пище, дополнительного источника лютеина, витаминов и минералов.</w:t>
        <w:br/>
        <w:t xml:space="preserve">Для поддержания функции зрения. </w:t>
      </w:r>
    </w:p>
    <w:p>
      <w:pPr>
        <w:pStyle w:val="2"/>
        <w:rPr>
          <w:rFonts w:ascii="Times New Roman" w:hAnsi="Times New Roman"/>
          <w:sz w:val="28"/>
          <w:szCs w:val="28"/>
        </w:rPr>
      </w:pPr>
      <w:r>
        <w:rPr>
          <w:rFonts w:ascii="Times New Roman" w:hAnsi="Times New Roman"/>
          <w:sz w:val="28"/>
          <w:szCs w:val="28"/>
        </w:rPr>
        <w:t>Состав:</w:t>
      </w:r>
    </w:p>
    <w:p>
      <w:pPr>
        <w:pStyle w:val="Style12"/>
        <w:rPr>
          <w:rFonts w:ascii="Times New Roman" w:hAnsi="Times New Roman"/>
          <w:sz w:val="28"/>
          <w:szCs w:val="28"/>
        </w:rPr>
      </w:pPr>
      <w:r>
        <w:rPr>
          <w:rFonts w:ascii="Times New Roman" w:hAnsi="Times New Roman"/>
          <w:sz w:val="28"/>
          <w:szCs w:val="28"/>
        </w:rPr>
        <w:t>Натуральный лютеин, витамин С (Ester C), экстракт черники, биофлавоноиды цитрусовых, кверцетин, экстракт гингко билоба, витамин В2, цинк, медь, селен, бета каротин, витамин А натуральный, витамин Е натуральный, воск карнаубский глазирователь, мальтодекстрин, целлюлоза носитель, диоксид титана краситель, фосфат монокальция стабилизатор, силика (диоксид кремния) носитель, стеарат магния эмульгатор, бикарбонат натрия регулятор кислотности, лимонная кислота регулятор кислотности, кроскарамелоза носитель, экстракт хлорофилла краситель, экстракт куркумы краситель.</w:t>
      </w:r>
    </w:p>
    <w:p>
      <w:pPr>
        <w:pStyle w:val="2"/>
        <w:rPr>
          <w:rFonts w:ascii="Times New Roman" w:hAnsi="Times New Roman"/>
          <w:sz w:val="28"/>
          <w:szCs w:val="28"/>
        </w:rPr>
      </w:pPr>
      <w:r>
        <w:rPr>
          <w:rFonts w:ascii="Times New Roman" w:hAnsi="Times New Roman"/>
          <w:sz w:val="28"/>
          <w:szCs w:val="28"/>
        </w:rPr>
        <w:t>Форма выпуска:</w:t>
      </w:r>
    </w:p>
    <w:p>
      <w:pPr>
        <w:pStyle w:val="Style12"/>
        <w:rPr>
          <w:rFonts w:ascii="Times New Roman" w:hAnsi="Times New Roman"/>
          <w:sz w:val="28"/>
          <w:szCs w:val="28"/>
        </w:rPr>
      </w:pPr>
      <w:r>
        <w:rPr>
          <w:rFonts w:ascii="Times New Roman" w:hAnsi="Times New Roman"/>
          <w:sz w:val="28"/>
          <w:szCs w:val="28"/>
        </w:rPr>
        <w:t>Таблетки массой 1270 мг.</w:t>
        <w:br/>
        <w:t xml:space="preserve">1 таблетка содержит: </w:t>
        <w:br/>
        <w:t xml:space="preserve">• натуральный лютеин - 10 мг; </w:t>
        <w:br/>
        <w:t xml:space="preserve">• витамин С (Ester C) - 150 мг; </w:t>
        <w:br/>
        <w:t xml:space="preserve">• экстракт черники - 10 мг (2.5 мг, антоцианидины 25%); </w:t>
        <w:br/>
        <w:t xml:space="preserve">• биофлавоноиды цитрусовых - 60 мг; </w:t>
        <w:br/>
        <w:t xml:space="preserve">• кверцетин - 50 мг; </w:t>
        <w:br/>
        <w:t xml:space="preserve">• экстракт гингко билоба - 30 мг (7.2 мг, гинкгофлавогликозиды 24%); </w:t>
        <w:br/>
        <w:t xml:space="preserve">• витамин В2 - 3 мг; </w:t>
        <w:br/>
        <w:t xml:space="preserve">• цинк - 8 мг; </w:t>
        <w:br/>
        <w:t xml:space="preserve">• медь - 1 мг; </w:t>
        <w:br/>
        <w:t xml:space="preserve">• селен - 100 мкг; </w:t>
        <w:br/>
        <w:t xml:space="preserve">• бета каротин - 7500 IU; </w:t>
        <w:br/>
        <w:t xml:space="preserve">• витамин А натуральный - 2500 IU; </w:t>
        <w:br/>
        <w:t xml:space="preserve">• витамин Е натуральный - 100 IU. </w:t>
      </w:r>
    </w:p>
    <w:p>
      <w:pPr>
        <w:pStyle w:val="2"/>
        <w:rPr>
          <w:rFonts w:ascii="Times New Roman" w:hAnsi="Times New Roman"/>
          <w:sz w:val="28"/>
          <w:szCs w:val="28"/>
        </w:rPr>
      </w:pPr>
      <w:r>
        <w:rPr>
          <w:rFonts w:ascii="Times New Roman" w:hAnsi="Times New Roman"/>
          <w:sz w:val="28"/>
          <w:szCs w:val="28"/>
        </w:rPr>
        <w:t>Рекомендации по применению:</w:t>
      </w:r>
    </w:p>
    <w:p>
      <w:pPr>
        <w:pStyle w:val="Style12"/>
        <w:rPr>
          <w:rFonts w:ascii="Times New Roman" w:hAnsi="Times New Roman"/>
          <w:sz w:val="28"/>
          <w:szCs w:val="28"/>
        </w:rPr>
      </w:pPr>
      <w:r>
        <w:rPr>
          <w:rFonts w:ascii="Times New Roman" w:hAnsi="Times New Roman"/>
          <w:sz w:val="28"/>
          <w:szCs w:val="28"/>
        </w:rPr>
        <w:t>Лицам старше 18 лет принимать по 1 таблетке в день с приемом пищи.</w:t>
        <w:br/>
        <w:t xml:space="preserve">Перед применением рекомендуется проконсультироваться с врачом. </w:t>
        <w:br/>
        <w:t xml:space="preserve">Не является лекарственным средством. </w:t>
      </w:r>
    </w:p>
    <w:p>
      <w:pPr>
        <w:pStyle w:val="2"/>
        <w:rPr>
          <w:rFonts w:ascii="Times New Roman" w:hAnsi="Times New Roman"/>
          <w:sz w:val="28"/>
          <w:szCs w:val="28"/>
        </w:rPr>
      </w:pPr>
      <w:r>
        <w:rPr>
          <w:rFonts w:ascii="Times New Roman" w:hAnsi="Times New Roman"/>
          <w:sz w:val="28"/>
          <w:szCs w:val="28"/>
        </w:rPr>
        <w:t>Противопоказания:</w:t>
      </w:r>
    </w:p>
    <w:p>
      <w:pPr>
        <w:pStyle w:val="Style12"/>
        <w:rPr>
          <w:rFonts w:ascii="Times New Roman" w:hAnsi="Times New Roman"/>
          <w:sz w:val="28"/>
          <w:szCs w:val="28"/>
        </w:rPr>
      </w:pPr>
      <w:r>
        <w:rPr>
          <w:rFonts w:ascii="Times New Roman" w:hAnsi="Times New Roman"/>
          <w:sz w:val="28"/>
          <w:szCs w:val="28"/>
        </w:rPr>
        <w:t>Индивидуальная непереносимость компонентов продукта.</w:t>
        <w:br/>
        <w:t xml:space="preserve">Не рекомендуется применение продукта лицам моложе 18 лет, беременным и кормящим грудью женщинам. </w:t>
      </w:r>
    </w:p>
    <w:p>
      <w:pPr>
        <w:pStyle w:val="Style12"/>
        <w:spacing w:lineRule="auto" w:line="240" w:before="0" w:after="0"/>
        <w:jc w:val="left"/>
        <w:rPr>
          <w:rFonts w:ascii="Times New Roman" w:hAnsi="Times New Roman"/>
          <w:sz w:val="28"/>
          <w:szCs w:val="28"/>
        </w:rPr>
      </w:pPr>
      <w:r>
        <w:rPr>
          <w:rFonts w:ascii="Times New Roman" w:hAnsi="Times New Roman"/>
          <w:sz w:val="28"/>
          <w:szCs w:val="28"/>
        </w:rPr>
      </w:r>
    </w:p>
    <w:sectPr>
      <w:type w:val="nextPage"/>
      <w:pgSz w:w="11906" w:h="16838"/>
      <w:pgMar w:left="1701" w:right="850" w:gutter="0" w:header="0" w:top="1134" w:footer="0" w:bottom="1134"/>
      <w:pgNumType w:fmt="decimal"/>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cc"/>
    <w:family w:val="roman"/>
    <w:pitch w:val="variable"/>
  </w:font>
  <w:font w:name="Calibri">
    <w:charset w:val="cc"/>
    <w:family w:val="roman"/>
    <w:pitch w:val="variable"/>
  </w:font>
  <w:font w:name="Liberation Serif">
    <w:altName w:val="Times New Roman"/>
    <w:charset w:val="cc"/>
    <w:family w:val="swiss"/>
    <w:pitch w:val="variable"/>
  </w:font>
  <w:font w:name="Liberation Sans">
    <w:altName w:val="Arial"/>
    <w:charset w:val="cc"/>
    <w:family w:val="roman"/>
    <w:pitch w:val="variable"/>
  </w:font>
  <w:font w:name="Times New Roman">
    <w:charset w:val="cc"/>
    <w:family w:val="roman"/>
    <w:pitch w:val="variable"/>
  </w:font>
  <w:font w:name="Times New Roman">
    <w:charset w:val="01"/>
    <w:family w:val="roman"/>
    <w:pitch w:val="variable"/>
  </w:font>
</w:fonts>
</file>

<file path=word/settings.xml><?xml version="1.0" encoding="utf-8"?>
<w:settings xmlns:w="http://schemas.openxmlformats.org/wordprocessingml/2006/main">
  <w:zoom w:percent="100"/>
  <w:defaultTabStop w:val="708"/>
  <w:autoHyphenation w:val="tru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themeFontLang w:val="ru-RU"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ru-RU" w:eastAsia="en-US" w:bidi="ar-SA"/>
      </w:rPr>
    </w:rPrDefault>
    <w:pPrDefault>
      <w:pPr>
        <w:suppressAutoHyphens w:val="true"/>
      </w:pPr>
    </w:pPrDefault>
  </w:docDefaults>
  <w:latentStyles w:defLockedState="0" w:defUIPriority="99" w:defSemiHidden="1" w:defUnhideWhenUsed="1" w:defQFormat="0" w:count="267">
    <w:lsdException w:name="Normal" w:uiPriority="0" w:semiHidden="0" w:unhideWhenUsed="0" w:qFormat="1"/>
    <w:lsdException w:name="heading 1" w:uiPriority="9"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semiHidden="0" w:unhideWhenUsed="0" w:qFormat="1"/>
    <w:lsdException w:name="Default Paragraph Font" w:uiPriority="1"/>
    <w:lsdException w:name="Subtitle" w:uiPriority="11" w:semiHidden="0" w:unhideWhenUsed="0" w:qFormat="1"/>
    <w:lsdException w:name="Strong" w:uiPriority="22" w:semiHidden="0" w:unhideWhenUsed="0" w:qFormat="1"/>
    <w:lsdException w:name="Emphasis" w:uiPriority="20" w:semiHidden="0" w:unhideWhenUsed="0" w:qFormat="1"/>
    <w:lsdException w:name="Table Grid" w:uiPriority="5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pPr>
      <w:widowControl/>
      <w:suppressAutoHyphens w:val="true"/>
      <w:bidi w:val="0"/>
      <w:spacing w:lineRule="auto" w:line="276" w:before="0" w:after="200"/>
      <w:jc w:val="left"/>
    </w:pPr>
    <w:rPr>
      <w:rFonts w:ascii="Calibri" w:hAnsi="Calibri" w:eastAsia="Calibri" w:cs="" w:asciiTheme="minorHAnsi" w:cstheme="minorBidi" w:eastAsiaTheme="minorHAnsi" w:hAnsiTheme="minorHAnsi"/>
      <w:color w:val="auto"/>
      <w:kern w:val="0"/>
      <w:sz w:val="22"/>
      <w:szCs w:val="22"/>
      <w:lang w:val="ru-RU" w:eastAsia="en-US" w:bidi="ar-SA"/>
    </w:rPr>
  </w:style>
  <w:style w:type="paragraph" w:styleId="1">
    <w:name w:val="Heading 1"/>
    <w:basedOn w:val="Style11"/>
    <w:next w:val="Style12"/>
    <w:qFormat/>
    <w:pPr>
      <w:spacing w:before="240" w:after="120"/>
      <w:outlineLvl w:val="0"/>
    </w:pPr>
    <w:rPr>
      <w:rFonts w:ascii="Liberation Serif" w:hAnsi="Liberation Serif" w:eastAsia="Segoe UI" w:cs="Tahoma"/>
      <w:b/>
      <w:bCs/>
      <w:sz w:val="48"/>
      <w:szCs w:val="48"/>
    </w:rPr>
  </w:style>
  <w:style w:type="paragraph" w:styleId="2">
    <w:name w:val="Heading 2"/>
    <w:basedOn w:val="Style11"/>
    <w:next w:val="Style12"/>
    <w:qFormat/>
    <w:pPr>
      <w:spacing w:before="200" w:after="120"/>
      <w:outlineLvl w:val="1"/>
    </w:pPr>
    <w:rPr>
      <w:rFonts w:ascii="Liberation Serif" w:hAnsi="Liberation Serif" w:eastAsia="Segoe UI" w:cs="Tahoma"/>
      <w:b/>
      <w:bCs/>
      <w:sz w:val="36"/>
      <w:szCs w:val="36"/>
    </w:rPr>
  </w:style>
  <w:style w:type="paragraph" w:styleId="3">
    <w:name w:val="Heading 3"/>
    <w:basedOn w:val="Style11"/>
    <w:next w:val="Style12"/>
    <w:qFormat/>
    <w:pPr>
      <w:spacing w:before="140" w:after="120"/>
      <w:outlineLvl w:val="2"/>
    </w:pPr>
    <w:rPr>
      <w:rFonts w:ascii="Liberation Serif" w:hAnsi="Liberation Serif" w:eastAsia="Segoe UI" w:cs="Tahoma"/>
      <w:b/>
      <w:bCs/>
      <w:sz w:val="28"/>
      <w:szCs w:val="28"/>
    </w:rPr>
  </w:style>
  <w:style w:type="character" w:styleId="DefaultParagraphFont" w:default="1">
    <w:name w:val="Default Paragraph Font"/>
    <w:uiPriority w:val="1"/>
    <w:semiHidden/>
    <w:unhideWhenUsed/>
    <w:qFormat/>
    <w:rPr/>
  </w:style>
  <w:style w:type="character" w:styleId="11" w:customStyle="1">
    <w:name w:val="Строгий1"/>
    <w:basedOn w:val="DefaultParagraphFont"/>
    <w:qFormat/>
    <w:rsid w:val="00ca5e36"/>
    <w:rPr/>
  </w:style>
  <w:style w:type="paragraph" w:styleId="Style11">
    <w:name w:val="Заголовок"/>
    <w:basedOn w:val="Normal"/>
    <w:next w:val="Style12"/>
    <w:qFormat/>
    <w:pPr>
      <w:keepNext w:val="true"/>
      <w:spacing w:before="240" w:after="120"/>
    </w:pPr>
    <w:rPr>
      <w:rFonts w:ascii="Liberation Sans" w:hAnsi="Liberation Sans" w:eastAsia="Microsoft YaHei" w:cs="Arial"/>
      <w:sz w:val="28"/>
      <w:szCs w:val="28"/>
    </w:rPr>
  </w:style>
  <w:style w:type="paragraph" w:styleId="Style12">
    <w:name w:val="Body Text"/>
    <w:basedOn w:val="Normal"/>
    <w:pPr>
      <w:spacing w:lineRule="auto" w:line="276" w:before="0" w:after="140"/>
    </w:pPr>
    <w:rPr/>
  </w:style>
  <w:style w:type="paragraph" w:styleId="Style13">
    <w:name w:val="List"/>
    <w:basedOn w:val="Style12"/>
    <w:pPr/>
    <w:rPr>
      <w:rFonts w:cs="Arial"/>
    </w:rPr>
  </w:style>
  <w:style w:type="paragraph" w:styleId="Style14">
    <w:name w:val="Caption"/>
    <w:basedOn w:val="Normal"/>
    <w:qFormat/>
    <w:pPr>
      <w:suppressLineNumbers/>
      <w:spacing w:before="120" w:after="120"/>
    </w:pPr>
    <w:rPr>
      <w:rFonts w:cs="Arial"/>
      <w:i/>
      <w:iCs/>
      <w:sz w:val="24"/>
      <w:szCs w:val="24"/>
    </w:rPr>
  </w:style>
  <w:style w:type="paragraph" w:styleId="Style15">
    <w:name w:val="Указатель"/>
    <w:basedOn w:val="Normal"/>
    <w:qFormat/>
    <w:pPr>
      <w:suppressLineNumbers/>
    </w:pPr>
    <w:rPr>
      <w:rFonts w:cs="Arial"/>
      <w:lang w:val="zxx" w:eastAsia="zxx" w:bidi="zxx"/>
    </w:rPr>
  </w:style>
  <w:style w:type="paragraph" w:styleId="NormalWeb">
    <w:name w:val="Normal (Web)"/>
    <w:basedOn w:val="Normal"/>
    <w:uiPriority w:val="99"/>
    <w:semiHidden/>
    <w:unhideWhenUsed/>
    <w:qFormat/>
    <w:rsid w:val="00ca5e36"/>
    <w:pPr>
      <w:spacing w:lineRule="auto" w:line="240" w:beforeAutospacing="1" w:afterAutospacing="1"/>
    </w:pPr>
    <w:rPr>
      <w:rFonts w:ascii="Times New Roman" w:hAnsi="Times New Roman" w:eastAsia="Times New Roman" w:cs="Times New Roman"/>
      <w:sz w:val="24"/>
      <w:szCs w:val="24"/>
      <w:lang w:eastAsia="ru-RU"/>
    </w:rPr>
  </w:style>
  <w:style w:type="paragraph" w:styleId="Strong1" w:customStyle="1">
    <w:name w:val="strong1"/>
    <w:basedOn w:val="Normal"/>
    <w:qFormat/>
    <w:rsid w:val="00ca5e36"/>
    <w:pPr>
      <w:spacing w:lineRule="auto" w:line="240" w:beforeAutospacing="1" w:afterAutospacing="1"/>
    </w:pPr>
    <w:rPr>
      <w:rFonts w:ascii="Times New Roman" w:hAnsi="Times New Roman" w:eastAsia="Times New Roman" w:cs="Times New Roman"/>
      <w:sz w:val="24"/>
      <w:szCs w:val="24"/>
      <w:lang w:eastAsia="ru-RU"/>
    </w:rPr>
  </w:style>
  <w:style w:type="numbering" w:styleId="NoList" w:default="1">
    <w:name w:val="No List"/>
    <w:uiPriority w:val="99"/>
    <w:semiHidden/>
    <w:unhideWhenUsed/>
    <w:qFormat/>
  </w:style>
  <w:style w:type="table" w:default="1" w:styleId="a1">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28</TotalTime>
  <Application>LibreOffice/7.3.5.2$Windows_X86_64 LibreOffice_project/184fe81b8c8c30d8b5082578aee2fed2ea847c01</Application>
  <AppVersion>15.0000</AppVersion>
  <Pages>2</Pages>
  <Words>227</Words>
  <Characters>1367</Characters>
  <CharactersWithSpaces>1602</CharactersWithSpaces>
  <Paragraphs>10</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2021-07-20T09:55:00Z</dcterms:created>
  <dc:creator>Nataly</dc:creator>
  <dc:description/>
  <dc:language>ru-RU</dc:language>
  <cp:lastModifiedBy/>
  <dcterms:modified xsi:type="dcterms:W3CDTF">2026-05-29T11:28:57Z</dcterms:modified>
  <cp:revision>12</cp:revision>
  <dc:subject/>
  <dc:title/>
</cp:coreProperties>
</file>

<file path=docProps/custom.xml><?xml version="1.0" encoding="utf-8"?>
<Properties xmlns="http://schemas.openxmlformats.org/officeDocument/2006/custom-properties" xmlns:vt="http://schemas.openxmlformats.org/officeDocument/2006/docPropsVTypes"/>
</file>