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EB69E0" w:rsidRDefault="006A4BA6" w:rsidP="006A4BA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9E0">
        <w:rPr>
          <w:rFonts w:ascii="Times New Roman" w:hAnsi="Times New Roman" w:cs="Times New Roman"/>
          <w:b/>
          <w:sz w:val="32"/>
          <w:szCs w:val="28"/>
        </w:rPr>
        <w:t xml:space="preserve">Кондиционер ДАБУР ВАТИКА против выпадения волос 200мл </w:t>
      </w:r>
      <w:bookmarkStart w:id="0" w:name="_GoBack"/>
      <w:bookmarkEnd w:id="0"/>
    </w:p>
    <w:p w:rsidR="006A4BA6" w:rsidRPr="006A4BA6" w:rsidRDefault="006A4BA6" w:rsidP="006A4BA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BA6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6A4BA6" w:rsidRPr="006A4BA6" w:rsidRDefault="006A4BA6" w:rsidP="006A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4BA6">
        <w:rPr>
          <w:rFonts w:ascii="Times New Roman" w:eastAsia="Times New Roman" w:hAnsi="Times New Roman" w:cs="Times New Roman"/>
          <w:sz w:val="28"/>
          <w:szCs w:val="28"/>
        </w:rPr>
        <w:t xml:space="preserve">Кондиционер, предотвращающий выпадение волос. Для слабых, ломких и уставших волос. Экстракт кактуса выравнивает волосы и восстанавливает их структуру.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</w:rPr>
        <w:t>Жаржир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</w:rPr>
        <w:t xml:space="preserve"> питает волосы по всей длине, делая их сильными и шелковистыми. Чеснок оказывает дезинфицирующее действие на кожу головы, улучшает кровообращение, препятствует выпадению волос. Состав</w:t>
      </w:r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aqua,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alcohol, isopropyl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>myristate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silicon oil,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>behentrimonium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>methosulfate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>cetrimonium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chloride,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>behentrimonium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chloride, ethylene glycol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>glycerine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fragrance, disodium EDTA, polyquaternium-37, Cereus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>grandiflorus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extract, Allium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>sativum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extract,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>Gergir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extract, CI 47005, CI 42090 </w:t>
      </w:r>
    </w:p>
    <w:p w:rsidR="006A4BA6" w:rsidRPr="006A4BA6" w:rsidRDefault="006A4BA6" w:rsidP="006A4BA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BA6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</w:p>
    <w:p w:rsidR="006A4BA6" w:rsidRPr="006A4BA6" w:rsidRDefault="006A4BA6" w:rsidP="006A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4BA6">
        <w:rPr>
          <w:rFonts w:ascii="Times New Roman" w:eastAsia="Times New Roman" w:hAnsi="Times New Roman" w:cs="Times New Roman"/>
          <w:sz w:val="28"/>
          <w:szCs w:val="28"/>
        </w:rPr>
        <w:t xml:space="preserve">Питание кожи головы, улучшение кровообращения, выравнивание и восстановление структуры волос. </w:t>
      </w:r>
    </w:p>
    <w:p w:rsidR="006A4BA6" w:rsidRPr="006A4BA6" w:rsidRDefault="006A4BA6" w:rsidP="006A4BA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BA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:rsidR="006A4BA6" w:rsidRPr="006A4BA6" w:rsidRDefault="006A4BA6" w:rsidP="006A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4BA6">
        <w:rPr>
          <w:rFonts w:ascii="Times New Roman" w:eastAsia="Times New Roman" w:hAnsi="Times New Roman" w:cs="Times New Roman"/>
          <w:sz w:val="28"/>
          <w:szCs w:val="28"/>
        </w:rPr>
        <w:t xml:space="preserve">Нанесите кондиционер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</w:rPr>
        <w:t>Vatika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</w:rPr>
        <w:t>Naturals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</w:rPr>
        <w:t>Hair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</w:rPr>
        <w:t>Fall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4BA6">
        <w:rPr>
          <w:rFonts w:ascii="Times New Roman" w:eastAsia="Times New Roman" w:hAnsi="Times New Roman" w:cs="Times New Roman"/>
          <w:sz w:val="28"/>
          <w:szCs w:val="28"/>
        </w:rPr>
        <w:t>Сontrol</w:t>
      </w:r>
      <w:proofErr w:type="spellEnd"/>
      <w:r w:rsidRPr="006A4BA6">
        <w:rPr>
          <w:rFonts w:ascii="Times New Roman" w:eastAsia="Times New Roman" w:hAnsi="Times New Roman" w:cs="Times New Roman"/>
          <w:sz w:val="28"/>
          <w:szCs w:val="28"/>
        </w:rPr>
        <w:t xml:space="preserve"> после использования шампуня от выпадения волос, распределив по всей длине волос. Оставьте на несколько минут, после чего тщательно смойте. </w:t>
      </w:r>
    </w:p>
    <w:p w:rsidR="006A4BA6" w:rsidRPr="006A4BA6" w:rsidRDefault="006A4BA6" w:rsidP="006A4BA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BA6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</w:p>
    <w:p w:rsidR="006A4BA6" w:rsidRPr="006A4BA6" w:rsidRDefault="006A4BA6" w:rsidP="006A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4BA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:rsidR="006A4BA6" w:rsidRDefault="006A4BA6"/>
    <w:sectPr w:rsidR="006A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A6"/>
    <w:rsid w:val="006A4BA6"/>
    <w:rsid w:val="00EB69E0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A4B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A4B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A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A4B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A4B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A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2021-11-15T13:08:00Z</dcterms:created>
  <dcterms:modified xsi:type="dcterms:W3CDTF">2021-11-22T12:06:00Z</dcterms:modified>
</cp:coreProperties>
</file>