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  <w14:ligatures w14:val="none"/>
        </w:rPr>
        <w:t>Капли витамина D3-400 БАД 20мл флакон №1</w:t>
      </w:r>
    </w:p>
    <w:p>
      <w:pPr>
        <w:pStyle w:val="Style13"/>
        <w:spacing w:lineRule="auto" w:line="240" w:before="0" w:after="0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Рекомендуется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в качестве биологически активной добавки к пище – является дополнительным источником витамина D3.</w:t>
        <w:br/>
        <w:br/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Состав: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витамин D3 400МЕ (10мкг).</w:t>
        <w:br/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br/>
        <w:t>Рекомендации по применению: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br/>
        <w:t>детям с 3 до 17 лет принимать по 1 капле в день во время еды.</w:t>
        <w:br/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br/>
        <w:t xml:space="preserve">Противопоказания: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br/>
        <w:t>индивидуальная непереносимость компонентов.</w:t>
        <w:br/>
        <w:br/>
        <w:t>Содержит подсластитель сорбитол. При чрезмерном употреблении может вызвать слабительный эффект.</w:t>
        <w:br/>
        <w:br/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Условия хранения: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</w:t>
        <w:br/>
        <w:t xml:space="preserve">хранить при температуре до 25̊С.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link w:val="11"/>
    <w:uiPriority w:val="9"/>
    <w:qFormat/>
    <w:rsid w:val="00517c6d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paragraph" w:styleId="2">
    <w:name w:val="Heading 2"/>
    <w:basedOn w:val="Style12"/>
    <w:next w:val="Style13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517c6d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character" w:styleId="Title" w:customStyle="1">
    <w:name w:val="title"/>
    <w:basedOn w:val="DefaultParagraphFont"/>
    <w:qFormat/>
    <w:rsid w:val="00e5306b"/>
    <w:rPr/>
  </w:style>
  <w:style w:type="character" w:styleId="Strong">
    <w:name w:val="Strong"/>
    <w:basedOn w:val="DefaultParagraphFont"/>
    <w:uiPriority w:val="22"/>
    <w:qFormat/>
    <w:rsid w:val="00e5306b"/>
    <w:rPr>
      <w:b/>
      <w:bCs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e5306b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Application>LibreOffice/7.3.5.2$Windows_X86_64 LibreOffice_project/184fe81b8c8c30d8b5082578aee2fed2ea847c01</Application>
  <AppVersion>15.0000</AppVersion>
  <Pages>1</Pages>
  <Words>64</Words>
  <Characters>420</Characters>
  <CharactersWithSpaces>491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2024-06-13T05:10:00Z</dcterms:created>
  <dc:creator>Наталья Справочное бюро</dc:creator>
  <dc:description/>
  <dc:language>ru-RU</dc:language>
  <cp:lastModifiedBy/>
  <dcterms:modified xsi:type="dcterms:W3CDTF">2026-09-02T09:36:41Z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