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024F" w14:textId="787DDBCC" w:rsidR="004A25CF" w:rsidRDefault="004A25CF" w:rsidP="004A25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25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детский SILKTOUCH</w:t>
      </w:r>
      <w:r w:rsidRPr="004A25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4A25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"Барсучок" 75мл</w:t>
      </w:r>
    </w:p>
    <w:p w14:paraId="4793B2AD" w14:textId="32AC484A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 товара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083A5FAF" w14:textId="30547228" w:rsidR="004A25CF" w:rsidRP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Косметический РАЗОГРЕВАЮЩИЙ МАССАЖНЫЙ БАЛЬЗАМ для </w:t>
      </w:r>
      <w:r w:rsidRPr="004A25CF">
        <w:rPr>
          <w:sz w:val="28"/>
          <w:szCs w:val="28"/>
        </w:rPr>
        <w:t>детей на основе</w:t>
      </w:r>
      <w:r w:rsidRPr="004A25CF">
        <w:rPr>
          <w:sz w:val="28"/>
          <w:szCs w:val="28"/>
        </w:rPr>
        <w:t xml:space="preserve"> натурального барсучьего жира! Барсучий жир применяется в народной медицине более 200 лет и является проверенным натуральным высокоэффективным средством. Барсучий жир активизирует кровоток, оказывает глубокое разогревающее воздействие. Обогащает витаминами А, В2, В5, В6, В12, K, PP, токоферолом, </w:t>
      </w:r>
      <w:proofErr w:type="spellStart"/>
      <w:r w:rsidRPr="004A25CF">
        <w:rPr>
          <w:sz w:val="28"/>
          <w:szCs w:val="28"/>
        </w:rPr>
        <w:t>каратиноидами</w:t>
      </w:r>
      <w:proofErr w:type="spellEnd"/>
      <w:r w:rsidRPr="004A25CF">
        <w:rPr>
          <w:sz w:val="28"/>
          <w:szCs w:val="28"/>
        </w:rPr>
        <w:t xml:space="preserve">, фолиевой кислотой, необходимыми организму микроэлементами и органическими кислотами. Снимает напряжение, обладает тонизирующим действием, помогает ускорить выздоровление ребенка при простуде и сократить проявление таких симптомов, как кашель, насморк. Бальзам, созданный на основе натурального барсучьего, обеспечивает мягкое глубокое прогревание мышц и длительное сохранение тепла, что помогает ускорить выздоровление ребенка при простуде и сократить проявление ее симптомов. Активизирует микроциркуляцию крови. Насыщает витаминами А, В2, В5, В6, В12, K, PP и микроэлементами. Входящий в состав бальзама красный жгучий перец обладает уникальной способностью усиливать действие других компонентов и обеспечивает глубокое проникновение биоактивных веществ в клетки тканей. Отличается повышенным содержанием витамина С, также в его состав входят витамины А, группы B, каротин, PP, калий, фосфор, микро- и макроэлементы. </w:t>
      </w:r>
    </w:p>
    <w:p w14:paraId="42755EF7" w14:textId="165E1DF8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Назначение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143E7F7A" w14:textId="77777777" w:rsid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· для профилактики, облегчения, и устранения симптомов простуды; </w:t>
      </w:r>
    </w:p>
    <w:p w14:paraId="5AB3D090" w14:textId="77777777" w:rsid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· при переохлаждении; </w:t>
      </w:r>
    </w:p>
    <w:p w14:paraId="3AE34D20" w14:textId="77777777" w:rsid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· для профилактического общеукрепляющего массажа; </w:t>
      </w:r>
    </w:p>
    <w:p w14:paraId="0CCC3EA0" w14:textId="77777777" w:rsid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· в посттравматический период; </w:t>
      </w:r>
    </w:p>
    <w:p w14:paraId="2BC911E2" w14:textId="3D129433" w:rsidR="004A25CF" w:rsidRP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· до и после занятий спортом. </w:t>
      </w:r>
    </w:p>
    <w:p w14:paraId="5BBFD102" w14:textId="77777777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</w:p>
    <w:p w14:paraId="68C2259F" w14:textId="77777777" w:rsidR="004A25CF" w:rsidRP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Глубокое разогревающее действие, снятие напряжения, обладание тонизирующим действием, ускорение выздоровления ребенка при простуде и сокращение проявления таких симптомов, как кашель, насморк. </w:t>
      </w:r>
    </w:p>
    <w:p w14:paraId="7B2A342D" w14:textId="77777777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</w:p>
    <w:p w14:paraId="1D20A660" w14:textId="77777777" w:rsidR="004A25CF" w:rsidRP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Нанести небольшое количество бальзама массирующими движениями на область груди, спины и стопы ребенка. Разогретую область утеплить. Рекомендуется для детей старше 3-х лет. </w:t>
      </w:r>
    </w:p>
    <w:p w14:paraId="089B6674" w14:textId="77777777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Предупреждения</w:t>
      </w:r>
    </w:p>
    <w:p w14:paraId="4CB61EBF" w14:textId="77777777" w:rsidR="004A25CF" w:rsidRPr="004A25CF" w:rsidRDefault="004A25CF" w:rsidP="004A25CF">
      <w:pPr>
        <w:pStyle w:val="a3"/>
        <w:spacing w:before="0" w:beforeAutospacing="0" w:after="0" w:afterAutospacing="0"/>
        <w:rPr>
          <w:sz w:val="28"/>
          <w:szCs w:val="28"/>
        </w:rPr>
      </w:pPr>
      <w:r w:rsidRPr="004A25CF">
        <w:rPr>
          <w:sz w:val="28"/>
          <w:szCs w:val="28"/>
        </w:rPr>
        <w:t xml:space="preserve">Не допускать попадания на слизистую. Наносить на сухое тело, не использовать сразу после купания ребенка. </w:t>
      </w:r>
    </w:p>
    <w:p w14:paraId="01C65E7B" w14:textId="77777777" w:rsidR="004A25CF" w:rsidRPr="004A25CF" w:rsidRDefault="004A25CF" w:rsidP="004A25CF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25C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</w:p>
    <w:p w14:paraId="6AA9E237" w14:textId="20964D4D" w:rsidR="00FB6091" w:rsidRDefault="004A25CF" w:rsidP="004A25CF">
      <w:pPr>
        <w:pStyle w:val="a3"/>
        <w:spacing w:before="0" w:beforeAutospacing="0" w:after="0" w:afterAutospacing="0"/>
      </w:pPr>
      <w:r w:rsidRPr="004A25CF">
        <w:rPr>
          <w:sz w:val="28"/>
          <w:szCs w:val="28"/>
        </w:rPr>
        <w:t xml:space="preserve">Индивидуальная непереносимость компонентов продукта. </w:t>
      </w:r>
      <w:bookmarkStart w:id="0" w:name="_GoBack"/>
      <w:bookmarkEnd w:id="0"/>
    </w:p>
    <w:sectPr w:rsidR="00FB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B"/>
    <w:rsid w:val="004A25CF"/>
    <w:rsid w:val="00585D0B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5B21"/>
  <w15:chartTrackingRefBased/>
  <w15:docId w15:val="{BCE36735-EE95-4238-AE10-7CAB2A3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25C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4A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2022-08-15T08:13:00Z</dcterms:created>
  <dcterms:modified xsi:type="dcterms:W3CDTF">2022-08-15T08:18:00Z</dcterms:modified>
</cp:coreProperties>
</file>