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b/>
          <w:b/>
          <w:bCs/>
        </w:rPr>
      </w:pPr>
      <w:r>
        <w:rPr>
          <w:b/>
          <w:bCs/>
          <w:sz w:val="32"/>
          <w:szCs w:val="32"/>
        </w:rPr>
        <w:t>Гематогеша спец.пищ.продукт плитка 30г №1</w:t>
      </w:r>
    </w:p>
    <w:p>
      <w:pPr>
        <w:pStyle w:val="Style13"/>
        <w:spacing w:before="0" w:after="280"/>
        <w:jc w:val="left"/>
        <w:rPr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Рекомендуется </w:t>
      </w:r>
      <w:r>
        <w:rPr>
          <w:rFonts w:ascii="Times New Roman" w:hAnsi="Times New Roman"/>
          <w:b w:val="false"/>
          <w:bCs w:val="false"/>
          <w:sz w:val="28"/>
          <w:szCs w:val="28"/>
        </w:rPr>
        <w:t>взрослым и детям (с 3-х лет) в качестве общеукрепляющего средства, как дополнительный источник железа.</w:t>
      </w:r>
    </w:p>
    <w:p>
      <w:pPr>
        <w:pStyle w:val="Style13"/>
        <w:spacing w:before="0" w:after="280"/>
        <w:jc w:val="left"/>
        <w:rPr>
          <w:b w:val="false"/>
          <w:b w:val="false"/>
          <w:bCs w:val="false"/>
          <w:sz w:val="28"/>
          <w:szCs w:val="28"/>
        </w:rPr>
      </w:pPr>
      <w:r>
        <w:rPr>
          <w:rStyle w:val="Style10"/>
          <w:rFonts w:ascii="Times New Roman" w:hAnsi="Times New Roman"/>
          <w:sz w:val="28"/>
          <w:szCs w:val="28"/>
        </w:rPr>
        <w:t>Состав:</w:t>
      </w:r>
      <w:r>
        <w:rPr>
          <w:rStyle w:val="Style10"/>
          <w:rFonts w:ascii="Times New Roman" w:hAnsi="Times New Roman"/>
          <w:b w:val="false"/>
          <w:bCs w:val="false"/>
          <w:sz w:val="28"/>
          <w:szCs w:val="28"/>
        </w:rPr>
        <w:t xml:space="preserve"> сахар, молоко цельное сгущенное с сахаром, патока крахмальная карамельная, альбумин черный пищевой, какао-порошок, регулятор кислотности – лимонная кислота моногидрат.</w:t>
      </w:r>
      <w:r>
        <w:rPr>
          <w:rFonts w:ascii="Times New Roman" w:hAnsi="Times New Roman"/>
          <w:b w:val="false"/>
          <w:bCs w:val="false"/>
          <w:sz w:val="28"/>
          <w:szCs w:val="28"/>
        </w:rPr>
        <w:br/>
        <w:br/>
      </w:r>
      <w:r>
        <w:rPr>
          <w:rStyle w:val="Style10"/>
          <w:rFonts w:ascii="Times New Roman" w:hAnsi="Times New Roman"/>
          <w:sz w:val="28"/>
          <w:szCs w:val="28"/>
        </w:rPr>
        <w:t>Пищевая ценность 100 г продукта: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Углеводы – 80,0 г 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Белки – 6,0 г 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Жиры – 3,5 г 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Железо Fe2+ - 4,0 мг 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– 380 ккал/1570 кДж.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Детям с 3-х лет - по 30 г в день не более 3-х раз в неделю, взрослым по 50 г в день.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Сахарный диабет, индивидуальная непереносимость компонентов. </w:t>
      </w:r>
    </w:p>
    <w:p>
      <w:pPr>
        <w:pStyle w:val="1"/>
        <w:spacing w:before="0" w:after="280"/>
        <w:jc w:val="left"/>
        <w:rPr>
          <w:rFonts w:ascii="Times New Roman" w:hAnsi="Times New Roman"/>
          <w:sz w:val="28"/>
          <w:szCs w:val="28"/>
        </w:rPr>
      </w:pPr>
      <w:r>
        <w:rPr>
          <w:b w:val="false"/>
          <w:bCs w:val="false"/>
          <w:sz w:val="28"/>
          <w:szCs w:val="28"/>
        </w:rPr>
        <w:br/>
      </w:r>
      <w:r>
        <w:rPr>
          <w:b/>
          <w:bCs/>
          <w:sz w:val="28"/>
          <w:szCs w:val="28"/>
        </w:rPr>
        <w:t>Условия хранения:</w:t>
      </w:r>
      <w:r>
        <w:rPr>
          <w:b w:val="false"/>
          <w:bCs w:val="false"/>
          <w:sz w:val="28"/>
          <w:szCs w:val="28"/>
        </w:rPr>
        <w:br/>
        <w:t xml:space="preserve">хранить в защищенном от прямого солнечного света месте, при температуре не выше 25°C и относительной влажности не выше 75%.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Выделение жирным"/>
    <w:qFormat/>
    <w:rPr>
      <w:b/>
      <w:b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LibreOffice/7.3.5.2$Windows_X86_64 LibreOffice_project/184fe81b8c8c30d8b5082578aee2fed2ea847c01</Application>
  <AppVersion>15.0000</AppVersion>
  <Pages>1</Pages>
  <Words>119</Words>
  <Characters>697</Characters>
  <CharactersWithSpaces>812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2026-04-17T12:38:12Z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