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Регидрон Био парных саше (А+Б) БАД 6,4г №5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Рекомендуется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для пероральной регидратации при большой потере жидкости, а также для восстановления и поддержания нормальной микрофлоры кишечника.</w:t>
        <w:br/>
        <w:t>Натрия цитрат, натрия хлорид и калия хлорид способствуют восстановлению водно-электролитного баланса. Обычно недостаток электролитов в организме наблюдается при состояниях, связанных с потерей жидкости организмом, например, при диарее, обезвоживании, высокой температуре и т.д. Глюкоза является источником энергии, обеспечивающим основные потребности организма. Лиофилизированные бактерии Lactobacillus rhamnosus GG способствуют восстановлению и поддержанию нормальной микрофлоры кишечника. Мальтодекстрин является пребиотическим компонентом и стимулирует рост нормальной микрофлоры кишечника.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1 саше А</w:t>
      </w:r>
    </w:p>
    <w:p>
      <w:pPr>
        <w:pStyle w:val="Style1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Мальтодекстрин кукурузный - 1900 мг</w:t>
        <w:br/>
        <w:t>Lactobacillus rhamnosus GG - 100 мг</w:t>
        <w:br/>
        <w:t>Содержание лиофилизированных бактерий Lactobacillus rhamnosus GG – 1×109 КОЕ.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1 саше Б</w:t>
      </w:r>
    </w:p>
    <w:p>
      <w:pPr>
        <w:pStyle w:val="Style1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Глюкоза - 3020 мг</w:t>
        <w:br/>
        <w:t>Натрия цитрат (E331, носитель) - 580 мг</w:t>
        <w:br/>
        <w:t>Натрия хлорид - 360 мг</w:t>
        <w:br/>
        <w:t>Калия хлорид (E508, носитель) - 300 мг</w:t>
        <w:br/>
        <w:t>Ароматизатор клубничный - 120 мг</w:t>
        <w:br/>
        <w:t>Кремния диоксид (E551, агент антислеживающий) - 10 мг</w:t>
        <w:br/>
        <w:t>Сукралоза (E955, подсластитель) - 10 мг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 осмолярность веществ в готовом растворе</w:t>
      </w:r>
    </w:p>
    <w:p>
      <w:pPr>
        <w:pStyle w:val="Style1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Глюкоза – 85 ммоль/л</w:t>
        <w:br/>
        <w:t>Натрий (Na+) – 60 ммоль/л</w:t>
        <w:br/>
        <w:t>Хлор (Cl-) – 50 ммоль/л</w:t>
        <w:br/>
        <w:t>Калий (K+) – 20 ммоль/л</w:t>
        <w:br/>
        <w:t>Цитрат – 10 ммоль/л</w:t>
        <w:br/>
        <w:t>Общая осмолярность – 225 ммоль/л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мл готового раствора</w:t>
      </w:r>
    </w:p>
    <w:p>
      <w:pPr>
        <w:pStyle w:val="Style1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2.46 г, белки – 0 г, жиры – 0 г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мл готового раствора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10 ккал/42 кДж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Содержимое двух саше (А и Б) растворяют в 200 мл воды комнатной температуры и принимают внутрь. Если нет уверенности, что вода пригодна для питья, ее следует вскипятить и охладить перед приготовлением раствора. Концентрация солей и глюкозы в готовом растворе способствует оптимальному всасыванию активных веществ. Взрослым и детям старше 3 лет Регидрон Био следует применять в соответствии с данными, приведенными в инструкции. Готовый раствор следует использовать в течение 24 ч.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Регидрон Био, детский возраст до 3 лет.</w:t>
      </w:r>
    </w:p>
    <w:p>
      <w:pPr>
        <w:pStyle w:val="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3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– 2 года. Не использовать после срока годности, указанного на упаковке. Регидрон Био следует хранить в сухом месте при комнатной температуре. После разведения раствор хранят в холодильнике при температуре 2-8°С в течение 24 ч.</w:t>
      </w:r>
    </w:p>
    <w:p>
      <w:pPr>
        <w:pStyle w:val="Normal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spacing w:lineRule="auto" w:line="240"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LibreOffice/7.3.5.2$Windows_X86_64 LibreOffice_project/184fe81b8c8c30d8b5082578aee2fed2ea847c01</Application>
  <AppVersion>15.0000</AppVersion>
  <Pages>2</Pages>
  <Words>331</Words>
  <Characters>2091</Characters>
  <CharactersWithSpaces>2415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2026-05-20T11:22:12Z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