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87" w:rsidRPr="00B113A8" w:rsidRDefault="00494987" w:rsidP="00B11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113A8">
        <w:rPr>
          <w:rFonts w:ascii="Times New Roman" w:eastAsia="Times New Roman" w:hAnsi="Times New Roman" w:cs="Times New Roman"/>
          <w:b/>
          <w:sz w:val="32"/>
          <w:szCs w:val="32"/>
        </w:rPr>
        <w:t>Бэби Формула Мишки Кальций</w:t>
      </w:r>
    </w:p>
    <w:p w:rsidR="00494987" w:rsidRPr="00B113A8" w:rsidRDefault="00494987" w:rsidP="00B11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3A8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4987" w:rsidRPr="00B113A8" w:rsidRDefault="00494987" w:rsidP="00B11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патока крахмальная, сахар, </w:t>
      </w:r>
      <w:proofErr w:type="spellStart"/>
      <w:r w:rsidRPr="00B113A8">
        <w:rPr>
          <w:rFonts w:ascii="Times New Roman" w:eastAsia="Times New Roman" w:hAnsi="Times New Roman" w:cs="Times New Roman"/>
          <w:sz w:val="28"/>
          <w:szCs w:val="28"/>
        </w:rPr>
        <w:t>ортофосфат</w:t>
      </w:r>
      <w:proofErr w:type="spellEnd"/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 кальция </w:t>
      </w:r>
      <w:proofErr w:type="spellStart"/>
      <w:r w:rsidRPr="00B113A8">
        <w:rPr>
          <w:rFonts w:ascii="Times New Roman" w:eastAsia="Times New Roman" w:hAnsi="Times New Roman" w:cs="Times New Roman"/>
          <w:sz w:val="28"/>
          <w:szCs w:val="28"/>
        </w:rPr>
        <w:t>трехзамещенный</w:t>
      </w:r>
      <w:proofErr w:type="spellEnd"/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, желатин, краситель натуральный красный, лимонная кислота (регулятор кислотности), </w:t>
      </w:r>
      <w:proofErr w:type="spellStart"/>
      <w:r w:rsidRPr="00B113A8">
        <w:rPr>
          <w:rFonts w:ascii="Times New Roman" w:eastAsia="Times New Roman" w:hAnsi="Times New Roman" w:cs="Times New Roman"/>
          <w:sz w:val="28"/>
          <w:szCs w:val="28"/>
        </w:rPr>
        <w:t>ароматизатор</w:t>
      </w:r>
      <w:proofErr w:type="spellEnd"/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 натуральный «Клубника», </w:t>
      </w:r>
      <w:proofErr w:type="spellStart"/>
      <w:r w:rsidRPr="00B113A8">
        <w:rPr>
          <w:rFonts w:ascii="Times New Roman" w:eastAsia="Times New Roman" w:hAnsi="Times New Roman" w:cs="Times New Roman"/>
          <w:sz w:val="28"/>
          <w:szCs w:val="28"/>
        </w:rPr>
        <w:t>вкусоароматическая</w:t>
      </w:r>
      <w:proofErr w:type="spellEnd"/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 добавка «Натуральный йогуртовый порошок», </w:t>
      </w:r>
      <w:proofErr w:type="spellStart"/>
      <w:r w:rsidRPr="00B113A8">
        <w:rPr>
          <w:rFonts w:ascii="Times New Roman" w:eastAsia="Times New Roman" w:hAnsi="Times New Roman" w:cs="Times New Roman"/>
          <w:sz w:val="28"/>
          <w:szCs w:val="28"/>
        </w:rPr>
        <w:t>глазирователь</w:t>
      </w:r>
      <w:proofErr w:type="spellEnd"/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 (растительные масла, воск </w:t>
      </w:r>
      <w:proofErr w:type="spellStart"/>
      <w:r w:rsidRPr="00B113A8">
        <w:rPr>
          <w:rFonts w:ascii="Times New Roman" w:eastAsia="Times New Roman" w:hAnsi="Times New Roman" w:cs="Times New Roman"/>
          <w:sz w:val="28"/>
          <w:szCs w:val="28"/>
        </w:rPr>
        <w:t>карнаубский</w:t>
      </w:r>
      <w:proofErr w:type="spellEnd"/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B113A8">
        <w:rPr>
          <w:rFonts w:ascii="Times New Roman" w:eastAsia="Times New Roman" w:hAnsi="Times New Roman" w:cs="Times New Roman"/>
          <w:sz w:val="28"/>
          <w:szCs w:val="28"/>
        </w:rPr>
        <w:t>холекальциферол</w:t>
      </w:r>
      <w:proofErr w:type="spellEnd"/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 (витамин D3).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2178"/>
        <w:gridCol w:w="2707"/>
        <w:gridCol w:w="3009"/>
      </w:tblGrid>
      <w:tr w:rsidR="00494987" w:rsidRPr="00B113A8" w:rsidTr="00494987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Компонент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в 1 пастилке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от рекомендуемого уровня суточного потребления (адекватного уровня) </w:t>
            </w:r>
          </w:p>
        </w:tc>
      </w:tr>
      <w:tr w:rsidR="00494987" w:rsidRPr="00B113A8" w:rsidTr="0049498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3-7 лет </w:t>
            </w:r>
          </w:p>
        </w:tc>
        <w:tc>
          <w:tcPr>
            <w:tcW w:w="0" w:type="auto"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Старше 7 лет </w:t>
            </w:r>
          </w:p>
        </w:tc>
      </w:tr>
      <w:tr w:rsidR="00494987" w:rsidRPr="00B113A8" w:rsidTr="0049498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пастилки </w:t>
            </w:r>
          </w:p>
        </w:tc>
        <w:tc>
          <w:tcPr>
            <w:tcW w:w="0" w:type="auto"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пастилки </w:t>
            </w:r>
          </w:p>
        </w:tc>
      </w:tr>
      <w:tr w:rsidR="00494987" w:rsidRPr="00B113A8" w:rsidTr="0049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987" w:rsidRPr="00B113A8" w:rsidRDefault="00B113A8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494987" w:rsidRPr="00B113A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Кальций,</w:t>
              </w:r>
            </w:hyperlink>
            <w:r w:rsidR="00494987"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мг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</w:t>
            </w:r>
          </w:p>
        </w:tc>
      </w:tr>
      <w:tr w:rsidR="00494987" w:rsidRPr="00B113A8" w:rsidTr="0049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  </w:t>
            </w:r>
          </w:p>
        </w:tc>
        <w:tc>
          <w:tcPr>
            <w:tcW w:w="0" w:type="auto"/>
            <w:vMerge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4987" w:rsidRPr="00B113A8" w:rsidTr="0049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Фосфор,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 мг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</w:t>
            </w:r>
          </w:p>
        </w:tc>
      </w:tr>
      <w:tr w:rsidR="00494987" w:rsidRPr="00B113A8" w:rsidTr="0049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    </w:t>
            </w:r>
          </w:p>
        </w:tc>
        <w:tc>
          <w:tcPr>
            <w:tcW w:w="0" w:type="auto"/>
            <w:vMerge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4987" w:rsidRPr="00B113A8" w:rsidTr="0049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987" w:rsidRPr="00B113A8" w:rsidRDefault="00B113A8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494987" w:rsidRPr="00B113A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Витамин D3  </w:t>
              </w:r>
            </w:hyperlink>
            <w:r w:rsidR="00494987"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2,0-2,5 мкг </w:t>
            </w:r>
          </w:p>
        </w:tc>
        <w:tc>
          <w:tcPr>
            <w:tcW w:w="0" w:type="auto"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40-50 </w:t>
            </w:r>
          </w:p>
        </w:tc>
        <w:tc>
          <w:tcPr>
            <w:tcW w:w="0" w:type="auto"/>
            <w:vAlign w:val="center"/>
            <w:hideMark/>
          </w:tcPr>
          <w:p w:rsidR="00494987" w:rsidRPr="00B113A8" w:rsidRDefault="00494987" w:rsidP="00B1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80-100 </w:t>
            </w:r>
          </w:p>
        </w:tc>
      </w:tr>
    </w:tbl>
    <w:p w:rsidR="00494987" w:rsidRPr="00B113A8" w:rsidRDefault="00494987" w:rsidP="00B11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3A8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Рекомендуется</w:t>
      </w:r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 в качестве биологически активной добавки к пище – дополнительного источника кальция, фосфора, витамина D. </w:t>
      </w:r>
    </w:p>
    <w:p w:rsidR="00494987" w:rsidRPr="00B113A8" w:rsidRDefault="00494987" w:rsidP="00B11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3A8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4987" w:rsidRPr="00B113A8" w:rsidRDefault="00494987" w:rsidP="00B11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Детям от 3 до 7 лет – по 1 жевательной пастилке 2 раза в день во время еды, детям старше 7 лет – по 2 жевательные пастилки 2 раза в день во время еды. Продолжительность приема — 1-2 месяца. При необходимости прием можно повторить. </w:t>
      </w:r>
    </w:p>
    <w:p w:rsidR="00494987" w:rsidRPr="00B113A8" w:rsidRDefault="00494987" w:rsidP="00B11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3A8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</w:t>
      </w:r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4987" w:rsidRPr="00B113A8" w:rsidRDefault="00494987" w:rsidP="00B11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непереносимость компонентов, нарушения углеводного обмена. Перед применением рекомендуется проконсультироваться с врачом-педиатром. </w:t>
      </w:r>
    </w:p>
    <w:p w:rsidR="00494987" w:rsidRPr="00B113A8" w:rsidRDefault="00494987" w:rsidP="00B11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3A8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хранения</w:t>
      </w:r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4987" w:rsidRPr="00B113A8" w:rsidRDefault="00494987" w:rsidP="00B11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Хранить в недоступном для детей месте при температуре не выше 25 °С. </w:t>
      </w:r>
    </w:p>
    <w:p w:rsidR="00494987" w:rsidRPr="00B113A8" w:rsidRDefault="00494987" w:rsidP="00B11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3A8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годности</w:t>
      </w:r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4987" w:rsidRPr="00B113A8" w:rsidRDefault="00494987" w:rsidP="00B11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2 года </w:t>
      </w:r>
    </w:p>
    <w:p w:rsidR="00494987" w:rsidRPr="00B113A8" w:rsidRDefault="00494987" w:rsidP="00B11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3A8">
        <w:rPr>
          <w:rFonts w:ascii="Times New Roman" w:eastAsia="Times New Roman" w:hAnsi="Times New Roman" w:cs="Times New Roman"/>
          <w:b/>
          <w:bCs/>
          <w:sz w:val="28"/>
          <w:szCs w:val="28"/>
        </w:rPr>
        <w:t>Изготовитель/организация, принимающая претензии:</w:t>
      </w:r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 ЗАО «</w:t>
      </w:r>
      <w:proofErr w:type="spellStart"/>
      <w:r w:rsidRPr="00B113A8">
        <w:rPr>
          <w:rFonts w:ascii="Times New Roman" w:eastAsia="Times New Roman" w:hAnsi="Times New Roman" w:cs="Times New Roman"/>
          <w:sz w:val="28"/>
          <w:szCs w:val="28"/>
        </w:rPr>
        <w:t>Эвалар</w:t>
      </w:r>
      <w:proofErr w:type="spellEnd"/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», Россия, 659332, Алтайский край, г. Бийск, ул. Социалистическая, 23/6, </w:t>
      </w:r>
      <w:hyperlink r:id="rId7" w:history="1">
        <w:r w:rsidRPr="00B113A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www.evalar.ru</w:t>
        </w:r>
      </w:hyperlink>
      <w:r w:rsidRPr="00B113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1B7A" w:rsidRPr="00494987" w:rsidRDefault="00F31B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1B7A" w:rsidRPr="0049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87"/>
    <w:rsid w:val="00494987"/>
    <w:rsid w:val="00B113A8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49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4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val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op.evalar.ru/encyclopedia/item/vitamin-d3/" TargetMode="External"/><Relationship Id="rId5" Type="http://schemas.openxmlformats.org/officeDocument/2006/relationships/hyperlink" Target="https://shop.evalar.ru/encyclopedia/item/kaltsi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2021-07-20T13:51:00Z</dcterms:created>
  <dcterms:modified xsi:type="dcterms:W3CDTF">2021-09-20T12:56:00Z</dcterms:modified>
</cp:coreProperties>
</file>