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>Зубная паста КЛАССИКА кора дуба 150г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Зубная паста с экстрактом коры дуба укрепляет и защищает ваши дёсны. Специально подобранный состав превосходно очищает зубы от налёта и надолго освежает дыхание. В составе зубной пасты используются  натуральные и проверенные временем экстракты лекарственных растений.</w:t>
        <w:br/>
        <w:t>Экстракт коры дуба обладает противовоспалительными, антисептическими и кровоостанавливающими свойствами. Дубльные вещества экстракта взаимодействуют с белками пораженной десны и образуют защитную структуру, предохраняющую от раздражения и воспаления, а также приостанавливает рост патогенных микроорганизмов.</w:t>
        <w:br/>
        <w:t xml:space="preserve">Экстракт крапивы обладает кровоостанавливающим, тонизирующим, противовоспалительным действием. Хлорофилл, содержащийся в экстракте, улучшает обмен веществ, стимулирует грануляцию и эпителизацию поврежденных тканей десны и слизистой оболочки полости рта. 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Активные ингредиенты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: э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кстракты коры дуба, крапивы .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Состав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 xml:space="preserve">: 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Aqua, Calcium Carbonate, Sorbitol, Cellulose Gum, Sodium Lauryl Sulfate, Sodium Saccharin, Menta Piperita (Peppermint) Oil, Parrafinum Liquidium, Quercus Robur Extract, Urtica Dioca (Nettle) Extract, 2-Bromo-2-Nitropropane-1.3-Diol, CI 19140 + CI 42090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bCs/>
          <w:color w:val="242424"/>
          <w:sz w:val="28"/>
          <w:szCs w:val="28"/>
          <w:shd w:fill="FFFFFF" w:val="clear"/>
        </w:rPr>
        <w:t>Способ применения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: ч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истите зубы 2-3 минуты не реже 2-х раз в день, регулярно посещайте стоматолога.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color w:val="242424"/>
          <w:sz w:val="28"/>
          <w:szCs w:val="28"/>
          <w:shd w:fill="FFFFFF" w:val="clear"/>
        </w:rPr>
        <w:t>Дополнительная информация: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b/>
          <w:color w:val="242424"/>
          <w:sz w:val="28"/>
          <w:szCs w:val="28"/>
          <w:shd w:fill="FFFFFF" w:val="clear"/>
        </w:rPr>
        <w:t xml:space="preserve">Нормативный документ: 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>ГОСТ 7983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sz w:val="28"/>
          <w:szCs w:val="28"/>
        </w:rPr>
        <w:t>от 0 °C до +25 °С</w:t>
      </w:r>
    </w:p>
    <w:p>
      <w:pPr>
        <w:pStyle w:val="Style14"/>
        <w:spacing w:lineRule="auto" w:line="240" w:before="0" w:after="140"/>
        <w:jc w:val="left"/>
        <w:rPr>
          <w:rFonts w:cs="Arial"/>
          <w:color w:val="242424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LibreOffice/7.0.4.2$Windows_X86_64 LibreOffice_project/dcf040e67528d9187c66b2379df5ea4407429775</Application>
  <AppVersion>15.0000</AppVersion>
  <Pages>1</Pages>
  <Words>166</Words>
  <Characters>1210</Characters>
  <CharactersWithSpaces>1370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2022-12-22T08:59:57Z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