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Цинк хелат BIOVI 25мг таблетки БАД 0,5г уп №30</w:t>
      </w:r>
    </w:p>
    <w:p>
      <w:pPr>
        <w:pStyle w:val="Style12"/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/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 - дополнительного источника цинка.</w:t>
        <w:br/>
        <w:t xml:space="preserve">Для поддержания функций иммунной, эндокринной, костно-мышечной систем и функционального состояния кожи, волос, ногтей. 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Сахароза, цинка глицинат (бисглицинат), стабилизаторы: повидон (Е1201) и магния стеарат (Е470b), носитель кремния диоксид коллоидный (Е551), агент антислеживающий тальк (Е553iii).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Таблетки массой по 0,5 г.</w:t>
        <w:br/>
        <w:br/>
        <w:t xml:space="preserve">Содержание биологически активных веществ в 1 таблетке:  цинк (цинка глицината (бисглицината)) – 25 мг.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 старше 18 лет принимать по 1 таблетке 1 раз в день во время еды, запивая большим количеством воды. Продолжительность приема - 1 месяц. Не употреблять одновременно с продукцией, содержащей цинк. При необходимости после 10-дневного перерыва курс приема можно повторить.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Повышенная чувствительность к компонентам, детский возраст до 18 лет, беременность, кормление грудью.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недоступном для детей месте при температуре не выше 25 °С и относительной влажности воздуха не выше 70%. </w:t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Application>LibreOffice/7.3.5.2$Windows_X86_64 LibreOffice_project/184fe81b8c8c30d8b5082578aee2fed2ea847c01</Application>
  <AppVersion>15.0000</AppVersion>
  <Pages>1</Pages>
  <Words>162</Words>
  <Characters>1086</Characters>
  <CharactersWithSpaces>1246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2026-08-14T11:24:49Z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