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F6F217" w14:textId="44D01E2E" w:rsidR="009A2224" w:rsidRPr="009A2224" w:rsidRDefault="009A2224" w:rsidP="009A2224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9A2224">
        <w:rPr>
          <w:rFonts w:ascii="Times New Roman" w:hAnsi="Times New Roman" w:cs="Times New Roman"/>
          <w:b/>
          <w:bCs/>
          <w:sz w:val="32"/>
          <w:szCs w:val="32"/>
        </w:rPr>
        <w:t>Кисель при кашле для детей от</w:t>
      </w:r>
      <w:r w:rsidR="00D1750E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Pr="009A2224">
        <w:rPr>
          <w:rFonts w:ascii="Times New Roman" w:hAnsi="Times New Roman" w:cs="Times New Roman"/>
          <w:b/>
          <w:bCs/>
          <w:sz w:val="32"/>
          <w:szCs w:val="32"/>
        </w:rPr>
        <w:t xml:space="preserve">1 года </w:t>
      </w:r>
      <w:proofErr w:type="spellStart"/>
      <w:r w:rsidRPr="009A2224">
        <w:rPr>
          <w:rFonts w:ascii="Times New Roman" w:hAnsi="Times New Roman" w:cs="Times New Roman"/>
          <w:b/>
          <w:bCs/>
          <w:sz w:val="32"/>
          <w:szCs w:val="32"/>
        </w:rPr>
        <w:t>специализир</w:t>
      </w:r>
      <w:proofErr w:type="spellEnd"/>
      <w:r w:rsidRPr="009A2224">
        <w:rPr>
          <w:rFonts w:ascii="Times New Roman" w:hAnsi="Times New Roman" w:cs="Times New Roman"/>
          <w:b/>
          <w:bCs/>
          <w:sz w:val="32"/>
          <w:szCs w:val="32"/>
        </w:rPr>
        <w:t xml:space="preserve">. пищевой продукт для </w:t>
      </w:r>
      <w:proofErr w:type="spellStart"/>
      <w:proofErr w:type="gramStart"/>
      <w:r w:rsidRPr="009A2224">
        <w:rPr>
          <w:rFonts w:ascii="Times New Roman" w:hAnsi="Times New Roman" w:cs="Times New Roman"/>
          <w:b/>
          <w:bCs/>
          <w:sz w:val="32"/>
          <w:szCs w:val="32"/>
        </w:rPr>
        <w:t>диетич.лечебного</w:t>
      </w:r>
      <w:proofErr w:type="spellEnd"/>
      <w:proofErr w:type="gramEnd"/>
      <w:r w:rsidRPr="009A2224">
        <w:rPr>
          <w:rFonts w:ascii="Times New Roman" w:hAnsi="Times New Roman" w:cs="Times New Roman"/>
          <w:b/>
          <w:bCs/>
          <w:sz w:val="32"/>
          <w:szCs w:val="32"/>
        </w:rPr>
        <w:t xml:space="preserve"> и </w:t>
      </w:r>
      <w:proofErr w:type="spellStart"/>
      <w:proofErr w:type="gramStart"/>
      <w:r w:rsidRPr="009A2224">
        <w:rPr>
          <w:rFonts w:ascii="Times New Roman" w:hAnsi="Times New Roman" w:cs="Times New Roman"/>
          <w:b/>
          <w:bCs/>
          <w:sz w:val="32"/>
          <w:szCs w:val="32"/>
        </w:rPr>
        <w:t>диет.профилактич</w:t>
      </w:r>
      <w:proofErr w:type="spellEnd"/>
      <w:proofErr w:type="gramEnd"/>
      <w:r w:rsidRPr="009A2224">
        <w:rPr>
          <w:rFonts w:ascii="Times New Roman" w:hAnsi="Times New Roman" w:cs="Times New Roman"/>
          <w:b/>
          <w:bCs/>
          <w:sz w:val="32"/>
          <w:szCs w:val="32"/>
        </w:rPr>
        <w:t>. питания 12г пакет №5</w:t>
      </w:r>
    </w:p>
    <w:p w14:paraId="6A8850B4" w14:textId="233C2997" w:rsidR="00D1750E" w:rsidRDefault="00D1750E" w:rsidP="00D175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1750E">
        <w:rPr>
          <w:rFonts w:ascii="Times New Roman" w:hAnsi="Times New Roman" w:cs="Times New Roman"/>
          <w:sz w:val="28"/>
          <w:szCs w:val="28"/>
        </w:rPr>
        <w:t>Кисель «При кашле» – специализированный пищевой продукт диетического лечебного и диетического профилактического питания для детей с 12 месяцев при заболеваниях органов дыхательных путей, сопровождающихся кашлем.</w:t>
      </w:r>
      <w:r w:rsidRPr="00D1750E">
        <w:rPr>
          <w:rFonts w:ascii="Times New Roman" w:hAnsi="Times New Roman" w:cs="Times New Roman"/>
          <w:sz w:val="28"/>
          <w:szCs w:val="28"/>
        </w:rPr>
        <w:br/>
        <w:t xml:space="preserve">Вкусный и полезный кисель содержит лекарственные травы, натуральные ингредиенты и функциональные дозировки компонентов, способствующие уменьшению кашля, одышки и улучшению отхождение мокроты. </w:t>
      </w:r>
      <w:r w:rsidRPr="00D1750E">
        <w:rPr>
          <w:rFonts w:ascii="Times New Roman" w:hAnsi="Times New Roman" w:cs="Times New Roman"/>
          <w:sz w:val="28"/>
          <w:szCs w:val="28"/>
        </w:rPr>
        <w:br/>
      </w:r>
      <w:r w:rsidRPr="00D1750E">
        <w:rPr>
          <w:rFonts w:ascii="Times New Roman" w:hAnsi="Times New Roman" w:cs="Times New Roman"/>
          <w:sz w:val="28"/>
          <w:szCs w:val="28"/>
        </w:rPr>
        <w:br/>
      </w:r>
      <w:r w:rsidRPr="00D1750E">
        <w:rPr>
          <w:rFonts w:ascii="Times New Roman" w:hAnsi="Times New Roman" w:cs="Times New Roman"/>
          <w:b/>
          <w:bCs/>
          <w:sz w:val="28"/>
          <w:szCs w:val="28"/>
        </w:rPr>
        <w:t>Активные компоненты</w:t>
      </w:r>
      <w:r w:rsidRPr="00D1750E">
        <w:rPr>
          <w:rFonts w:ascii="Times New Roman" w:hAnsi="Times New Roman" w:cs="Times New Roman"/>
          <w:sz w:val="28"/>
          <w:szCs w:val="28"/>
        </w:rPr>
        <w:t xml:space="preserve">: </w:t>
      </w:r>
      <w:r w:rsidRPr="00D1750E">
        <w:rPr>
          <w:rFonts w:ascii="Times New Roman" w:hAnsi="Times New Roman" w:cs="Times New Roman"/>
          <w:sz w:val="28"/>
          <w:szCs w:val="28"/>
        </w:rPr>
        <w:br/>
        <w:t xml:space="preserve">- солодка оказывает противовоспалительное действие, </w:t>
      </w:r>
      <w:r w:rsidRPr="00D1750E">
        <w:rPr>
          <w:rFonts w:ascii="Times New Roman" w:hAnsi="Times New Roman" w:cs="Times New Roman"/>
          <w:sz w:val="28"/>
          <w:szCs w:val="28"/>
        </w:rPr>
        <w:br/>
        <w:t xml:space="preserve">- витамин С укрепляет иммунитет и обладает противомикробной активностью, </w:t>
      </w:r>
      <w:r w:rsidRPr="00D1750E">
        <w:rPr>
          <w:rFonts w:ascii="Times New Roman" w:hAnsi="Times New Roman" w:cs="Times New Roman"/>
          <w:sz w:val="28"/>
          <w:szCs w:val="28"/>
        </w:rPr>
        <w:br/>
        <w:t xml:space="preserve">- имбирь улучшает отхождение мокроты, </w:t>
      </w:r>
      <w:r w:rsidRPr="00D1750E">
        <w:rPr>
          <w:rFonts w:ascii="Times New Roman" w:hAnsi="Times New Roman" w:cs="Times New Roman"/>
          <w:sz w:val="28"/>
          <w:szCs w:val="28"/>
        </w:rPr>
        <w:br/>
        <w:t xml:space="preserve">- шалфей полезен, как успокаивающее и отхаркивающее средство. </w:t>
      </w:r>
    </w:p>
    <w:p w14:paraId="74FC50DF" w14:textId="77777777" w:rsidR="00D1750E" w:rsidRPr="00D1750E" w:rsidRDefault="00D1750E" w:rsidP="00D175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AC516CB" w14:textId="005F9E29" w:rsidR="00D1750E" w:rsidRDefault="00D1750E" w:rsidP="00D175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1750E">
        <w:rPr>
          <w:rFonts w:ascii="Times New Roman" w:hAnsi="Times New Roman" w:cs="Times New Roman"/>
          <w:b/>
          <w:bCs/>
          <w:sz w:val="28"/>
          <w:szCs w:val="28"/>
        </w:rPr>
        <w:t>Действие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r w:rsidRPr="00D1750E">
        <w:rPr>
          <w:rFonts w:ascii="Times New Roman" w:hAnsi="Times New Roman" w:cs="Times New Roman"/>
          <w:sz w:val="28"/>
          <w:szCs w:val="28"/>
        </w:rPr>
        <w:t>п</w:t>
      </w:r>
      <w:r w:rsidRPr="00D1750E">
        <w:rPr>
          <w:rFonts w:ascii="Times New Roman" w:hAnsi="Times New Roman" w:cs="Times New Roman"/>
          <w:sz w:val="28"/>
          <w:szCs w:val="28"/>
        </w:rPr>
        <w:t>омощь в борьбе с кашлем, вызванным ОРВИ, простудой или другим вирусным заболеванием верхних дыхательных путей.</w:t>
      </w:r>
    </w:p>
    <w:p w14:paraId="02B988CF" w14:textId="77777777" w:rsidR="00D1750E" w:rsidRPr="00D1750E" w:rsidRDefault="00D1750E" w:rsidP="00D175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78B525B" w14:textId="7C922FAC" w:rsidR="00D1750E" w:rsidRDefault="00D1750E" w:rsidP="00D175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1750E">
        <w:rPr>
          <w:rFonts w:ascii="Times New Roman" w:hAnsi="Times New Roman" w:cs="Times New Roman"/>
          <w:b/>
          <w:bCs/>
          <w:sz w:val="28"/>
          <w:szCs w:val="28"/>
        </w:rPr>
        <w:t>Рекомендации по применению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r w:rsidRPr="00D1750E">
        <w:rPr>
          <w:rFonts w:ascii="Times New Roman" w:hAnsi="Times New Roman" w:cs="Times New Roman"/>
          <w:sz w:val="28"/>
          <w:szCs w:val="28"/>
        </w:rPr>
        <w:t>к</w:t>
      </w:r>
      <w:r w:rsidRPr="00D1750E">
        <w:rPr>
          <w:rFonts w:ascii="Times New Roman" w:hAnsi="Times New Roman" w:cs="Times New Roman"/>
          <w:sz w:val="28"/>
          <w:szCs w:val="28"/>
        </w:rPr>
        <w:t xml:space="preserve"> содержимому пакета добавить 100-130 мл кипящей воды, тщательно перемешать, остудить до нужной температуры.</w:t>
      </w:r>
    </w:p>
    <w:p w14:paraId="03AE229F" w14:textId="77777777" w:rsidR="00D1750E" w:rsidRPr="00D1750E" w:rsidRDefault="00D1750E" w:rsidP="00D175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28677E3" w14:textId="10DE6BFB" w:rsidR="00D1750E" w:rsidRDefault="00D1750E" w:rsidP="00D175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1750E">
        <w:rPr>
          <w:rFonts w:ascii="Times New Roman" w:hAnsi="Times New Roman" w:cs="Times New Roman"/>
          <w:b/>
          <w:bCs/>
          <w:sz w:val="28"/>
          <w:szCs w:val="28"/>
        </w:rPr>
        <w:t>Предупреждение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r w:rsidRPr="00D1750E">
        <w:rPr>
          <w:rFonts w:ascii="Times New Roman" w:hAnsi="Times New Roman" w:cs="Times New Roman"/>
          <w:sz w:val="28"/>
          <w:szCs w:val="28"/>
        </w:rPr>
        <w:t>в</w:t>
      </w:r>
      <w:r w:rsidRPr="00D1750E">
        <w:rPr>
          <w:rFonts w:ascii="Times New Roman" w:hAnsi="Times New Roman" w:cs="Times New Roman"/>
          <w:sz w:val="28"/>
          <w:szCs w:val="28"/>
        </w:rPr>
        <w:t xml:space="preserve"> готовом продукте возможно присутствие осадка, это нормально: осадок – это мелкие кусочки ягодных и фруктовых косточек, а также кусочки кожуры.</w:t>
      </w:r>
    </w:p>
    <w:p w14:paraId="3D390035" w14:textId="77777777" w:rsidR="00D1750E" w:rsidRPr="00D1750E" w:rsidRDefault="00D1750E" w:rsidP="00D175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E86A8B5" w14:textId="34733638" w:rsidR="00D1750E" w:rsidRDefault="00D1750E" w:rsidP="00D175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1750E">
        <w:rPr>
          <w:rFonts w:ascii="Times New Roman" w:hAnsi="Times New Roman" w:cs="Times New Roman"/>
          <w:b/>
          <w:bCs/>
          <w:sz w:val="28"/>
          <w:szCs w:val="28"/>
        </w:rPr>
        <w:t>Противопоказания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r w:rsidRPr="00D1750E">
        <w:rPr>
          <w:rFonts w:ascii="Times New Roman" w:hAnsi="Times New Roman" w:cs="Times New Roman"/>
          <w:sz w:val="28"/>
          <w:szCs w:val="28"/>
        </w:rPr>
        <w:t>и</w:t>
      </w:r>
      <w:r w:rsidRPr="00D1750E">
        <w:rPr>
          <w:rFonts w:ascii="Times New Roman" w:hAnsi="Times New Roman" w:cs="Times New Roman"/>
          <w:sz w:val="28"/>
          <w:szCs w:val="28"/>
        </w:rPr>
        <w:t xml:space="preserve">ндивидуальная непереносимость компонентов продукта. </w:t>
      </w:r>
    </w:p>
    <w:p w14:paraId="216C7C13" w14:textId="77777777" w:rsidR="00D1750E" w:rsidRPr="00D1750E" w:rsidRDefault="00D1750E" w:rsidP="00D175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37AA2FE" w14:textId="02E90ED3" w:rsidR="006A0C8D" w:rsidRPr="00D1750E" w:rsidRDefault="00D1750E" w:rsidP="00D175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1750E">
        <w:rPr>
          <w:rFonts w:ascii="Times New Roman" w:hAnsi="Times New Roman" w:cs="Times New Roman"/>
          <w:b/>
          <w:bCs/>
          <w:sz w:val="28"/>
          <w:szCs w:val="28"/>
        </w:rPr>
        <w:t>Состав</w:t>
      </w:r>
      <w:r w:rsidRPr="00D1750E">
        <w:rPr>
          <w:rFonts w:ascii="Times New Roman" w:hAnsi="Times New Roman" w:cs="Times New Roman"/>
          <w:sz w:val="28"/>
          <w:szCs w:val="28"/>
        </w:rPr>
        <w:t xml:space="preserve">: </w:t>
      </w:r>
      <w:r w:rsidRPr="00D1750E">
        <w:rPr>
          <w:rFonts w:ascii="Times New Roman" w:hAnsi="Times New Roman" w:cs="Times New Roman"/>
          <w:sz w:val="28"/>
          <w:szCs w:val="28"/>
        </w:rPr>
        <w:t>Сахароза, крахмал, яблоки, черная смородина, витамин С, иссоп лекарственный, мать-и-мачеха, пармелия, чабрец, шалфей лекарственный, корень солодки, имбирь, свекла, овес, пищевые волокна, лимонная кислота, ароматизатор натуральный</w:t>
      </w:r>
      <w:r w:rsidRPr="00D1750E">
        <w:rPr>
          <w:rFonts w:ascii="Times New Roman" w:hAnsi="Times New Roman" w:cs="Times New Roman"/>
          <w:sz w:val="28"/>
          <w:szCs w:val="28"/>
        </w:rPr>
        <w:br/>
        <w:t>Информация о составе носит справочный характер. Конкретная информация содержится на упаковке товара, проверяйте перед приобретением</w:t>
      </w:r>
    </w:p>
    <w:sectPr w:rsidR="006A0C8D" w:rsidRPr="00D175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6BFD"/>
    <w:rsid w:val="00167455"/>
    <w:rsid w:val="002D5CF3"/>
    <w:rsid w:val="006A0C8D"/>
    <w:rsid w:val="009A2224"/>
    <w:rsid w:val="00B960A8"/>
    <w:rsid w:val="00C2103E"/>
    <w:rsid w:val="00CB6BFD"/>
    <w:rsid w:val="00D17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186463"/>
  <w15:chartTrackingRefBased/>
  <w15:docId w15:val="{8B646206-D37A-4FF6-A7FB-80BE197EE0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B6B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B6B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B6BF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B6B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B6BF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B6BF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B6BF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B6BF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B6BF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B6BF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B6BF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B6BF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B6BFD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B6BFD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B6BF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B6BF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B6BF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B6BF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B6B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CB6B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B6B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B6B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B6B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B6BFD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B6BFD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CB6BFD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B6BF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CB6BFD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CB6BF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246</Words>
  <Characters>1406</Characters>
  <Application>Microsoft Office Word</Application>
  <DocSecurity>0</DocSecurity>
  <Lines>11</Lines>
  <Paragraphs>3</Paragraphs>
  <ScaleCrop>false</ScaleCrop>
  <Company/>
  <LinksUpToDate>false</LinksUpToDate>
  <CharactersWithSpaces>1649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Справочное бюро</dc:creator>
  <cp:keywords/>
  <dc:description/>
  <cp:lastModifiedBy>Наталья Справочное бюро</cp:lastModifiedBy>
  <cp:revision>4</cp:revision>
  <dcterms:created xsi:type="dcterms:W3CDTF">2026-08-31T12:36:00Z</dcterms:created>
  <dcterms:modified xsi:type="dcterms:W3CDTF">2026-08-31T12:42:00Z</dcterms:modified>
</cp:coreProperties>
</file>