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C8EE0" w14:textId="7394618E" w:rsidR="00AD5946" w:rsidRPr="00AD5946" w:rsidRDefault="00AD5946" w:rsidP="00AD59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5946">
        <w:rPr>
          <w:rFonts w:ascii="Times New Roman" w:hAnsi="Times New Roman" w:cs="Times New Roman"/>
          <w:b/>
          <w:bCs/>
          <w:sz w:val="32"/>
          <w:szCs w:val="32"/>
        </w:rPr>
        <w:t>Гель La Roche-</w:t>
      </w:r>
      <w:proofErr w:type="spellStart"/>
      <w:r w:rsidRPr="00AD5946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AD59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D5946">
        <w:rPr>
          <w:rFonts w:ascii="Times New Roman" w:hAnsi="Times New Roman" w:cs="Times New Roman"/>
          <w:b/>
          <w:bCs/>
          <w:sz w:val="32"/>
          <w:szCs w:val="32"/>
        </w:rPr>
        <w:t>Toleriane</w:t>
      </w:r>
      <w:proofErr w:type="spellEnd"/>
      <w:r w:rsidRPr="00AD59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D5946">
        <w:rPr>
          <w:rFonts w:ascii="Times New Roman" w:hAnsi="Times New Roman" w:cs="Times New Roman"/>
          <w:b/>
          <w:bCs/>
          <w:sz w:val="32"/>
          <w:szCs w:val="32"/>
        </w:rPr>
        <w:t>Rosaliac</w:t>
      </w:r>
      <w:proofErr w:type="spellEnd"/>
      <w:r w:rsidRPr="00AD5946">
        <w:rPr>
          <w:rFonts w:ascii="Times New Roman" w:hAnsi="Times New Roman" w:cs="Times New Roman"/>
          <w:b/>
          <w:bCs/>
          <w:sz w:val="32"/>
          <w:szCs w:val="32"/>
        </w:rPr>
        <w:t xml:space="preserve"> очищающий </w:t>
      </w:r>
      <w:proofErr w:type="spellStart"/>
      <w:r w:rsidRPr="00AD5946">
        <w:rPr>
          <w:rFonts w:ascii="Times New Roman" w:hAnsi="Times New Roman" w:cs="Times New Roman"/>
          <w:b/>
          <w:bCs/>
          <w:sz w:val="32"/>
          <w:szCs w:val="32"/>
        </w:rPr>
        <w:t>мицеллярный</w:t>
      </w:r>
      <w:proofErr w:type="spellEnd"/>
      <w:r w:rsidRPr="00AD5946">
        <w:rPr>
          <w:rFonts w:ascii="Times New Roman" w:hAnsi="Times New Roman" w:cs="Times New Roman"/>
          <w:b/>
          <w:bCs/>
          <w:sz w:val="32"/>
          <w:szCs w:val="32"/>
        </w:rPr>
        <w:t xml:space="preserve"> для лица и век 195мл</w:t>
      </w:r>
    </w:p>
    <w:p w14:paraId="4149276B" w14:textId="77777777" w:rsidR="00AD5946" w:rsidRPr="00AD5946" w:rsidRDefault="00AD5946" w:rsidP="00AD5946">
      <w:pPr>
        <w:rPr>
          <w:rFonts w:ascii="Times New Roman" w:hAnsi="Times New Roman" w:cs="Times New Roman"/>
          <w:sz w:val="28"/>
          <w:szCs w:val="28"/>
        </w:rPr>
      </w:pPr>
      <w:r w:rsidRPr="00AD5946">
        <w:rPr>
          <w:rFonts w:ascii="Times New Roman" w:hAnsi="Times New Roman" w:cs="Times New Roman"/>
          <w:sz w:val="28"/>
          <w:szCs w:val="28"/>
        </w:rPr>
        <w:t xml:space="preserve">Очищающий </w:t>
      </w:r>
      <w:proofErr w:type="spellStart"/>
      <w:r w:rsidRPr="00AD5946">
        <w:rPr>
          <w:rFonts w:ascii="Times New Roman" w:hAnsi="Times New Roman" w:cs="Times New Roman"/>
          <w:sz w:val="28"/>
          <w:szCs w:val="28"/>
        </w:rPr>
        <w:t>мицеллярный</w:t>
      </w:r>
      <w:proofErr w:type="spellEnd"/>
      <w:r w:rsidRPr="00AD5946">
        <w:rPr>
          <w:rFonts w:ascii="Times New Roman" w:hAnsi="Times New Roman" w:cs="Times New Roman"/>
          <w:sz w:val="28"/>
          <w:szCs w:val="28"/>
        </w:rPr>
        <w:t xml:space="preserve"> гель TOLERIANE ROSALIAC на основе термальной воды La Roche - </w:t>
      </w:r>
      <w:proofErr w:type="spellStart"/>
      <w:r w:rsidRPr="00AD5946">
        <w:rPr>
          <w:rFonts w:ascii="Times New Roman" w:hAnsi="Times New Roman" w:cs="Times New Roman"/>
          <w:sz w:val="28"/>
          <w:szCs w:val="28"/>
        </w:rPr>
        <w:t>Posay</w:t>
      </w:r>
      <w:proofErr w:type="spellEnd"/>
      <w:r w:rsidRPr="00AD5946">
        <w:rPr>
          <w:rFonts w:ascii="Times New Roman" w:hAnsi="Times New Roman" w:cs="Times New Roman"/>
          <w:sz w:val="28"/>
          <w:szCs w:val="28"/>
        </w:rPr>
        <w:t xml:space="preserve"> бережно очищает и успокаивает чувствительную кожу, склонную к покраснениям. Мягкий </w:t>
      </w:r>
      <w:proofErr w:type="spellStart"/>
      <w:r w:rsidRPr="00AD5946">
        <w:rPr>
          <w:rFonts w:ascii="Times New Roman" w:hAnsi="Times New Roman" w:cs="Times New Roman"/>
          <w:sz w:val="28"/>
          <w:szCs w:val="28"/>
        </w:rPr>
        <w:t>ультраосвежающий</w:t>
      </w:r>
      <w:proofErr w:type="spellEnd"/>
      <w:r w:rsidRPr="00AD5946">
        <w:rPr>
          <w:rFonts w:ascii="Times New Roman" w:hAnsi="Times New Roman" w:cs="Times New Roman"/>
          <w:sz w:val="28"/>
          <w:szCs w:val="28"/>
        </w:rPr>
        <w:t xml:space="preserve"> гель придаёт коже лица и век гладкость и чувство комфорта.</w:t>
      </w:r>
    </w:p>
    <w:p w14:paraId="260E9D84" w14:textId="1151664A" w:rsidR="00AD5946" w:rsidRPr="00AD5946" w:rsidRDefault="00AD5946" w:rsidP="00AD5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946">
        <w:rPr>
          <w:rFonts w:ascii="Times New Roman" w:hAnsi="Times New Roman" w:cs="Times New Roman"/>
          <w:sz w:val="28"/>
          <w:szCs w:val="28"/>
        </w:rPr>
        <w:t>Эффективно снимает макияж и бережно очищает чувствительную кожу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BDA553" w14:textId="7ACDD270" w:rsidR="00AD5946" w:rsidRPr="00AD5946" w:rsidRDefault="00AD5946" w:rsidP="00AD5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946">
        <w:rPr>
          <w:rFonts w:ascii="Times New Roman" w:hAnsi="Times New Roman" w:cs="Times New Roman"/>
          <w:sz w:val="28"/>
          <w:szCs w:val="28"/>
        </w:rPr>
        <w:t>Заметно успокаивает чувствительную кожу, склонную к покраснениям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7C28DC" w14:textId="450EFD4F" w:rsidR="00AD5946" w:rsidRDefault="00AD5946" w:rsidP="00AD5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946">
        <w:rPr>
          <w:rFonts w:ascii="Times New Roman" w:hAnsi="Times New Roman" w:cs="Times New Roman"/>
          <w:sz w:val="28"/>
          <w:szCs w:val="28"/>
        </w:rPr>
        <w:t>Обеспечивает мгновенное увлажнение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967903" w14:textId="77777777" w:rsidR="00AD5946" w:rsidRPr="00AD5946" w:rsidRDefault="00AD5946" w:rsidP="00AD5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55DD2" w14:textId="77777777" w:rsidR="00A60D01" w:rsidRDefault="00AD5946" w:rsidP="00A6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946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применению: </w:t>
      </w:r>
      <w:r w:rsidRPr="00AD5946">
        <w:rPr>
          <w:rFonts w:ascii="Times New Roman" w:hAnsi="Times New Roman" w:cs="Times New Roman"/>
          <w:sz w:val="28"/>
          <w:szCs w:val="28"/>
        </w:rPr>
        <w:t xml:space="preserve">нанесите </w:t>
      </w:r>
      <w:r w:rsidRPr="00AD5946">
        <w:rPr>
          <w:rFonts w:ascii="Times New Roman" w:hAnsi="Times New Roman" w:cs="Times New Roman"/>
          <w:sz w:val="28"/>
          <w:szCs w:val="28"/>
        </w:rPr>
        <w:t xml:space="preserve">очищающий гель </w:t>
      </w:r>
      <w:proofErr w:type="spellStart"/>
      <w:r w:rsidRPr="00AD5946">
        <w:rPr>
          <w:rFonts w:ascii="Times New Roman" w:hAnsi="Times New Roman" w:cs="Times New Roman"/>
          <w:sz w:val="28"/>
          <w:szCs w:val="28"/>
        </w:rPr>
        <w:t>Толеран</w:t>
      </w:r>
      <w:proofErr w:type="spellEnd"/>
      <w:r w:rsidRPr="00AD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46">
        <w:rPr>
          <w:rFonts w:ascii="Times New Roman" w:hAnsi="Times New Roman" w:cs="Times New Roman"/>
          <w:sz w:val="28"/>
          <w:szCs w:val="28"/>
        </w:rPr>
        <w:t>Розалиак</w:t>
      </w:r>
      <w:proofErr w:type="spellEnd"/>
      <w:r w:rsidRPr="00AD5946">
        <w:rPr>
          <w:rFonts w:ascii="Times New Roman" w:hAnsi="Times New Roman" w:cs="Times New Roman"/>
          <w:sz w:val="28"/>
          <w:szCs w:val="28"/>
        </w:rPr>
        <w:t xml:space="preserve"> на кожи лица и век спонжем или кончиками пальцев, тщательно удалите остатки геля чистым ватным диском или салфеткой.</w:t>
      </w:r>
      <w:r w:rsidR="00A60D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F5790" w14:textId="5055095F" w:rsidR="00AD5946" w:rsidRDefault="00AD5946" w:rsidP="00A6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946">
        <w:rPr>
          <w:rFonts w:ascii="Times New Roman" w:hAnsi="Times New Roman" w:cs="Times New Roman"/>
          <w:sz w:val="28"/>
          <w:szCs w:val="28"/>
        </w:rPr>
        <w:t>Без спирта, отдушек и парабенов.</w:t>
      </w:r>
    </w:p>
    <w:p w14:paraId="376AAA07" w14:textId="77777777" w:rsidR="00A60D01" w:rsidRPr="00AD5946" w:rsidRDefault="00A60D01" w:rsidP="00A6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B926A6" w14:textId="5FB15820" w:rsidR="006A0C8D" w:rsidRPr="00AD5946" w:rsidRDefault="00AD594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7E8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AD5946">
        <w:rPr>
          <w:rFonts w:ascii="Times New Roman" w:hAnsi="Times New Roman" w:cs="Times New Roman"/>
          <w:sz w:val="28"/>
          <w:szCs w:val="28"/>
          <w:lang w:val="en-US"/>
        </w:rPr>
        <w:t xml:space="preserve">: aqua / water • bis-peg-18 methyl ether dimethyl silane • carbomer • sodium hyaluronate • sodium hydroxide • poloxamer 184 • disodium </w:t>
      </w:r>
      <w:proofErr w:type="spellStart"/>
      <w:r w:rsidRPr="00AD5946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AD5946">
        <w:rPr>
          <w:rFonts w:ascii="Times New Roman" w:hAnsi="Times New Roman" w:cs="Times New Roman"/>
          <w:sz w:val="28"/>
          <w:szCs w:val="28"/>
          <w:lang w:val="en-US"/>
        </w:rPr>
        <w:t xml:space="preserve"> • caprylyl glycol • polysorbate 20 • phenoxyethanol</w:t>
      </w:r>
    </w:p>
    <w:sectPr w:rsidR="006A0C8D" w:rsidRPr="00AD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12B61"/>
    <w:multiLevelType w:val="multilevel"/>
    <w:tmpl w:val="CEF2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26381"/>
    <w:multiLevelType w:val="multilevel"/>
    <w:tmpl w:val="5558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9067470">
    <w:abstractNumId w:val="0"/>
  </w:num>
  <w:num w:numId="2" w16cid:durableId="1621959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C8"/>
    <w:rsid w:val="000C7AC8"/>
    <w:rsid w:val="000F7E8C"/>
    <w:rsid w:val="002D5CF3"/>
    <w:rsid w:val="003025D0"/>
    <w:rsid w:val="006A0C8D"/>
    <w:rsid w:val="00A60D01"/>
    <w:rsid w:val="00AD5946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B658"/>
  <w15:chartTrackingRefBased/>
  <w15:docId w15:val="{E30059ED-5035-47B2-8D25-5F5E14BB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7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A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A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7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7A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7A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7A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7A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7A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7A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7A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7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7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7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7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7A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7A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7A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7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7A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C7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9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2025-05-20T08:08:00Z</dcterms:created>
  <dcterms:modified xsi:type="dcterms:W3CDTF">2025-05-20T08:14:00Z</dcterms:modified>
</cp:coreProperties>
</file>