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716E" w14:textId="77777777" w:rsidR="00166F17" w:rsidRPr="00166F17" w:rsidRDefault="00166F17" w:rsidP="00166F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66F17">
        <w:rPr>
          <w:rFonts w:ascii="Times New Roman" w:hAnsi="Times New Roman" w:cs="Times New Roman"/>
          <w:b/>
          <w:bCs/>
          <w:sz w:val="32"/>
          <w:szCs w:val="32"/>
        </w:rPr>
        <w:t>Натуретто</w:t>
      </w:r>
      <w:proofErr w:type="spellEnd"/>
      <w:r w:rsidRPr="00166F17">
        <w:rPr>
          <w:rFonts w:ascii="Times New Roman" w:hAnsi="Times New Roman" w:cs="Times New Roman"/>
          <w:b/>
          <w:bCs/>
          <w:sz w:val="32"/>
          <w:szCs w:val="32"/>
        </w:rPr>
        <w:t xml:space="preserve"> витамины - антиоксиданты БАД таблетки со вкусом лимона 2300мг упаковка №17</w:t>
      </w:r>
    </w:p>
    <w:p w14:paraId="72FE4F38" w14:textId="212599CF" w:rsidR="006A0C8D" w:rsidRPr="00166F17" w:rsidRDefault="00166F17">
      <w:pPr>
        <w:rPr>
          <w:rFonts w:ascii="Times New Roman" w:hAnsi="Times New Roman" w:cs="Times New Roman"/>
          <w:sz w:val="28"/>
          <w:szCs w:val="28"/>
        </w:rPr>
      </w:pPr>
      <w:r w:rsidRPr="00166F17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- дополнительного источника витаминов С, А и Е</w:t>
      </w:r>
      <w:r w:rsidRPr="00166F17">
        <w:rPr>
          <w:rFonts w:ascii="Times New Roman" w:hAnsi="Times New Roman" w:cs="Times New Roman"/>
          <w:sz w:val="28"/>
          <w:szCs w:val="28"/>
        </w:rPr>
        <w:br/>
      </w:r>
      <w:r w:rsidRPr="00166F1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166F17">
        <w:rPr>
          <w:rFonts w:ascii="Times New Roman" w:hAnsi="Times New Roman" w:cs="Times New Roman"/>
          <w:sz w:val="28"/>
          <w:szCs w:val="28"/>
        </w:rPr>
        <w:t>: взрослым рассасывать или разжевывать до 5 таблеток в день, детям старше 6 лет до 3-х таблеток в день, детям 4-6 лет по 1 таблетке в день. Продолжительность приема - 2 месяца.</w:t>
      </w:r>
      <w:r w:rsidRPr="00166F17">
        <w:rPr>
          <w:rFonts w:ascii="Times New Roman" w:hAnsi="Times New Roman" w:cs="Times New Roman"/>
          <w:sz w:val="28"/>
          <w:szCs w:val="28"/>
        </w:rPr>
        <w:br/>
      </w:r>
      <w:r w:rsidRPr="00166F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6F17">
        <w:rPr>
          <w:rFonts w:ascii="Times New Roman" w:hAnsi="Times New Roman" w:cs="Times New Roman"/>
          <w:sz w:val="28"/>
          <w:szCs w:val="28"/>
        </w:rPr>
        <w:t>: глюкозы моногидрат, L-аскорбиновая кислота, 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17">
        <w:rPr>
          <w:rFonts w:ascii="Times New Roman" w:hAnsi="Times New Roman" w:cs="Times New Roman"/>
          <w:sz w:val="28"/>
          <w:szCs w:val="28"/>
        </w:rPr>
        <w:t>L-альфа-токоферола ацетат, ретинола ацетат</w:t>
      </w:r>
    </w:p>
    <w:sectPr w:rsidR="006A0C8D" w:rsidRPr="0016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BE"/>
    <w:rsid w:val="00166F17"/>
    <w:rsid w:val="002D5CF3"/>
    <w:rsid w:val="003115BE"/>
    <w:rsid w:val="006943DC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2C4E"/>
  <w15:chartTrackingRefBased/>
  <w15:docId w15:val="{5C2FBE77-5D00-4C7F-A0B2-17528FCB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2024-12-03T13:16:00Z</dcterms:created>
  <dcterms:modified xsi:type="dcterms:W3CDTF">2024-12-03T13:23:00Z</dcterms:modified>
</cp:coreProperties>
</file>