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4249F" w14:textId="77777777" w:rsidR="00E23121" w:rsidRPr="00E23121" w:rsidRDefault="00E23121" w:rsidP="00E2312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23121">
        <w:rPr>
          <w:rFonts w:ascii="Times New Roman" w:hAnsi="Times New Roman" w:cs="Times New Roman"/>
          <w:b/>
          <w:bCs/>
          <w:sz w:val="32"/>
          <w:szCs w:val="32"/>
        </w:rPr>
        <w:t>Крем VICHY LIFTACTIV COLLAGEN SPECIALIST Коллаген Специалист для кожи вокруг глаз 15мл</w:t>
      </w:r>
    </w:p>
    <w:p w14:paraId="4F6E9D12" w14:textId="77777777" w:rsidR="00E23121" w:rsidRDefault="00E23121" w:rsidP="00E23121"/>
    <w:p w14:paraId="1E32525B" w14:textId="423F5862" w:rsidR="00E23121" w:rsidRPr="00E23121" w:rsidRDefault="00E23121" w:rsidP="00E23121">
      <w:pPr>
        <w:rPr>
          <w:rFonts w:ascii="Times New Roman" w:hAnsi="Times New Roman" w:cs="Times New Roman"/>
          <w:sz w:val="28"/>
          <w:szCs w:val="28"/>
        </w:rPr>
      </w:pPr>
      <w:r w:rsidRPr="00E23121">
        <w:rPr>
          <w:rFonts w:ascii="Times New Roman" w:hAnsi="Times New Roman" w:cs="Times New Roman"/>
          <w:sz w:val="28"/>
          <w:szCs w:val="28"/>
        </w:rPr>
        <w:t xml:space="preserve">Крем уменьшает “гусиные лапки”, сокращает мешки и темные круги под глазами. Укрепляет кожу вокруг глаз, повышает ее тонус и эластичность. Заметно выравнивает тон и текстуру кожи, возвращая ей сияние. Следы усталости сокращаются, кожа становится более гладкой и подтянутой. </w:t>
      </w:r>
      <w:r w:rsidRPr="00E23121">
        <w:rPr>
          <w:rFonts w:ascii="Times New Roman" w:hAnsi="Times New Roman" w:cs="Times New Roman"/>
          <w:sz w:val="28"/>
          <w:szCs w:val="28"/>
        </w:rPr>
        <w:br/>
        <w:t xml:space="preserve">Легкая нежирная текстура. Протестировано на чувствительной коже под дерматологическим и офтальмологическим контролем. Гипоаллергенно. Без отдушек. </w:t>
      </w:r>
      <w:r w:rsidRPr="00E23121">
        <w:rPr>
          <w:rFonts w:ascii="Times New Roman" w:hAnsi="Times New Roman" w:cs="Times New Roman"/>
          <w:sz w:val="28"/>
          <w:szCs w:val="28"/>
        </w:rPr>
        <w:br/>
      </w:r>
      <w:r w:rsidRPr="00E23121">
        <w:rPr>
          <w:rFonts w:ascii="Times New Roman" w:hAnsi="Times New Roman" w:cs="Times New Roman"/>
          <w:sz w:val="28"/>
          <w:szCs w:val="28"/>
        </w:rPr>
        <w:br/>
        <w:t>Уменьшение “гусиных лапок”, сокращение мешков и темных кругов под глазами.</w:t>
      </w:r>
      <w:r w:rsidRPr="00E23121">
        <w:rPr>
          <w:rFonts w:ascii="Times New Roman" w:hAnsi="Times New Roman" w:cs="Times New Roman"/>
          <w:sz w:val="28"/>
          <w:szCs w:val="28"/>
        </w:rPr>
        <w:br/>
        <w:t xml:space="preserve">Укрепление кожи вокруг глаз, повышение ее тонуса и эластичности. Выравнивание тона и текстуры кожи, возвращение ей сияния. </w:t>
      </w:r>
      <w:r w:rsidRPr="00E23121">
        <w:rPr>
          <w:rFonts w:ascii="Times New Roman" w:hAnsi="Times New Roman" w:cs="Times New Roman"/>
          <w:sz w:val="28"/>
          <w:szCs w:val="28"/>
        </w:rPr>
        <w:br/>
        <w:t xml:space="preserve">Следы усталости сокращаются, кожа становится более гладкой и подтянутой. </w:t>
      </w:r>
    </w:p>
    <w:p w14:paraId="65E7C06C" w14:textId="1FB7CED3" w:rsidR="00E23121" w:rsidRPr="00E23121" w:rsidRDefault="00E23121" w:rsidP="00E23121">
      <w:pPr>
        <w:rPr>
          <w:rFonts w:ascii="Times New Roman" w:hAnsi="Times New Roman" w:cs="Times New Roman"/>
          <w:sz w:val="28"/>
          <w:szCs w:val="28"/>
        </w:rPr>
      </w:pPr>
      <w:r w:rsidRPr="00E23121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23121">
        <w:rPr>
          <w:rFonts w:ascii="Times New Roman" w:hAnsi="Times New Roman" w:cs="Times New Roman"/>
          <w:sz w:val="28"/>
          <w:szCs w:val="28"/>
        </w:rPr>
        <w:t>н</w:t>
      </w:r>
      <w:r w:rsidRPr="00E23121">
        <w:rPr>
          <w:rFonts w:ascii="Times New Roman" w:hAnsi="Times New Roman" w:cs="Times New Roman"/>
          <w:sz w:val="28"/>
          <w:szCs w:val="28"/>
        </w:rPr>
        <w:t>аносите утром и вечером после крема.</w:t>
      </w:r>
    </w:p>
    <w:p w14:paraId="2430FB54" w14:textId="635044B1" w:rsidR="00E23121" w:rsidRPr="00E23121" w:rsidRDefault="00E23121" w:rsidP="00E23121">
      <w:pPr>
        <w:rPr>
          <w:rFonts w:ascii="Times New Roman" w:hAnsi="Times New Roman" w:cs="Times New Roman"/>
          <w:sz w:val="28"/>
          <w:szCs w:val="28"/>
        </w:rPr>
      </w:pPr>
      <w:r w:rsidRPr="00E23121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23121">
        <w:rPr>
          <w:rFonts w:ascii="Times New Roman" w:hAnsi="Times New Roman" w:cs="Times New Roman"/>
          <w:sz w:val="28"/>
          <w:szCs w:val="28"/>
        </w:rPr>
        <w:t>и</w:t>
      </w:r>
      <w:r w:rsidRPr="00E23121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4C601224" w14:textId="77777777" w:rsidR="00E23121" w:rsidRDefault="00E23121" w:rsidP="00E23121">
      <w:pPr>
        <w:rPr>
          <w:rFonts w:ascii="Times New Roman" w:hAnsi="Times New Roman" w:cs="Times New Roman"/>
          <w:sz w:val="28"/>
          <w:szCs w:val="28"/>
        </w:rPr>
      </w:pPr>
      <w:r w:rsidRPr="00E2312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E23121">
        <w:rPr>
          <w:rFonts w:ascii="Times New Roman" w:hAnsi="Times New Roman" w:cs="Times New Roman"/>
          <w:sz w:val="28"/>
          <w:szCs w:val="28"/>
        </w:rPr>
        <w:t xml:space="preserve">: </w:t>
      </w:r>
      <w:r w:rsidRPr="00E23121">
        <w:rPr>
          <w:rFonts w:ascii="Times New Roman" w:hAnsi="Times New Roman" w:cs="Times New Roman"/>
          <w:sz w:val="28"/>
          <w:szCs w:val="28"/>
        </w:rPr>
        <w:t xml:space="preserve">Aqua /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(глицерин),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Hydroxypropyl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tetrahydropyrantriol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Isononyl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isononanoate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(ниацинамид),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denat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Cetyl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Peg-100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Butylene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Ascorbyl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аскорбилгликозид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— производное витамина с),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Boron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nitride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Eperua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falcata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bark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Hydrolyzed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rice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protein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Vaccinium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myrtillus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fruit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Acetyl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tetrapeptide-9,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Caffeine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(кофеин),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Capryloyl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Grifola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frondosa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fruiting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Hydroxyacetophenone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Oxothiazolidinecarboxylic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Palmitoyl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tetrapeptide-7 (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пальмитоил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тетрапептид-7),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Palmitoyl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tripeptide-1 (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пальмитоил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трипептид-1),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Rhamnose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рамноза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), Sh-polypeptide-69,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citrate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Triethanolamine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Trisodium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ethylenediamine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disuccinate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(эфир витамина е),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Ammonium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polyacryloyldimethyl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taurate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Carbomer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Maltodextrin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Myristic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Palmitic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Pentylene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Polysorbate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20,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lactate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phosphate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Sorbitol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Stearic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vinyl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21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Pr="00E23121">
        <w:rPr>
          <w:rFonts w:ascii="Times New Roman" w:hAnsi="Times New Roman" w:cs="Times New Roman"/>
          <w:sz w:val="28"/>
          <w:szCs w:val="28"/>
        </w:rPr>
        <w:t xml:space="preserve"> Информация о составе носит справочный характер. </w:t>
      </w:r>
    </w:p>
    <w:p w14:paraId="27C5BF62" w14:textId="19682BAC" w:rsidR="00E23121" w:rsidRPr="00E23121" w:rsidRDefault="00E23121" w:rsidP="00E23121">
      <w:pPr>
        <w:rPr>
          <w:rFonts w:ascii="Times New Roman" w:hAnsi="Times New Roman" w:cs="Times New Roman"/>
          <w:sz w:val="28"/>
          <w:szCs w:val="28"/>
        </w:rPr>
      </w:pPr>
      <w:r w:rsidRPr="00E23121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p w14:paraId="7194BB0A" w14:textId="77777777" w:rsidR="006A0C8D" w:rsidRPr="00E23121" w:rsidRDefault="006A0C8D">
      <w:pPr>
        <w:rPr>
          <w:rFonts w:ascii="Times New Roman" w:hAnsi="Times New Roman" w:cs="Times New Roman"/>
          <w:sz w:val="28"/>
          <w:szCs w:val="28"/>
        </w:rPr>
      </w:pPr>
    </w:p>
    <w:sectPr w:rsidR="006A0C8D" w:rsidRPr="00E2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07"/>
    <w:rsid w:val="00067054"/>
    <w:rsid w:val="002D5CF3"/>
    <w:rsid w:val="006A0C8D"/>
    <w:rsid w:val="00C2103E"/>
    <w:rsid w:val="00D71307"/>
    <w:rsid w:val="00E2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F761"/>
  <w15:chartTrackingRefBased/>
  <w15:docId w15:val="{101DBAA5-7AEA-4B74-A2A0-83092047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1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3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3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3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3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3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3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1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13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13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13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13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13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13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13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1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1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3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1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1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13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13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13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1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13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1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2025-07-24T09:13:00Z</dcterms:created>
  <dcterms:modified xsi:type="dcterms:W3CDTF">2025-07-24T09:15:00Z</dcterms:modified>
</cp:coreProperties>
</file>