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Глюкозамин Хондроитин комплекс капсулы БАД 910мг упаковка №60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 качестве биологически активной добавки к пище – дополнительного  источника глюкозамина, хондроитинсульфата.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биологически активных веществ в 3-х капсулах</w:t>
            </w:r>
          </w:p>
        </w:tc>
        <w:tc>
          <w:tcPr>
            <w:tcW w:w="4678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АУП** в 3-х капсулах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глюкозамин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1500мг</w:t>
            </w:r>
          </w:p>
        </w:tc>
        <w:tc>
          <w:tcPr>
            <w:tcW w:w="4678" w:type="dxa"/>
            <w:tcBorders/>
          </w:tcPr>
          <w:p>
            <w:pPr>
              <w:pStyle w:val="Style20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214***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ондроитинсульфат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1200мг</w:t>
            </w:r>
          </w:p>
        </w:tc>
        <w:tc>
          <w:tcPr>
            <w:tcW w:w="4678" w:type="dxa"/>
            <w:tcBorders/>
          </w:tcPr>
          <w:p>
            <w:pPr>
              <w:pStyle w:val="Style20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200***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</w:t>
      </w:r>
      <w:r>
        <w:rPr>
          <w:rFonts w:cs="Times New Roman" w:ascii="Times New Roman" w:hAnsi="Times New Roman"/>
          <w:sz w:val="28"/>
          <w:szCs w:val="28"/>
        </w:rPr>
        <w:t>согласно «</w:t>
      </w:r>
      <w:r>
        <w:rPr>
          <w:rFonts w:cs="Times New Roman" w:ascii="Times New Roman" w:hAnsi="Times New Roman"/>
          <w:sz w:val="28"/>
          <w:szCs w:val="28"/>
        </w:rPr>
        <w:t xml:space="preserve">Единым санитарно-эпидемиологическим </w:t>
      </w:r>
      <w:r>
        <w:rPr>
          <w:rFonts w:cs="Times New Roman" w:ascii="Times New Roman" w:hAnsi="Times New Roman"/>
          <w:sz w:val="28"/>
          <w:szCs w:val="28"/>
        </w:rPr>
        <w:t>и гигиеническим требованиям к товарам, подлежащим санитарно-эпидемиологическому надзору (контролю)» (</w:t>
      </w: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лава </w:t>
      </w:r>
      <w:r>
        <w:rPr>
          <w:rFonts w:eastAsia="Calibri" w:cs="Times New Roman" w:ascii="Times New Roman" w:hAnsi="Times New Roman"/>
          <w:sz w:val="28"/>
          <w:szCs w:val="28"/>
        </w:rPr>
        <w:t xml:space="preserve">II </w:t>
      </w:r>
      <w:r>
        <w:rPr>
          <w:rFonts w:eastAsia="Calibri" w:cs="Times New Roman" w:ascii="Times New Roman" w:hAnsi="Times New Roman"/>
          <w:sz w:val="28"/>
          <w:szCs w:val="28"/>
        </w:rPr>
        <w:t>, Раздел 1 приложение 5)***не превышает верхний допустимый уровень потребления**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Состав:</w:t>
      </w:r>
      <w:r>
        <w:rPr>
          <w:rFonts w:cs="Times New Roman" w:ascii="Times New Roman" w:hAnsi="Times New Roman"/>
          <w:sz w:val="28"/>
          <w:szCs w:val="28"/>
        </w:rPr>
        <w:t xml:space="preserve"> глюкозамин сульфат, хондроитинсульфат, </w:t>
      </w:r>
      <w:r>
        <w:rPr>
          <w:rFonts w:cs="Times New Roman" w:ascii="Times New Roman" w:hAnsi="Times New Roman"/>
          <w:sz w:val="28"/>
          <w:szCs w:val="28"/>
        </w:rPr>
        <w:t>стеарат кальция (агент антислеживающий)</w:t>
      </w:r>
      <w:r>
        <w:rPr>
          <w:rFonts w:cs="Times New Roman" w:ascii="Times New Roman" w:hAnsi="Times New Roman"/>
          <w:sz w:val="28"/>
          <w:szCs w:val="28"/>
        </w:rPr>
        <w:t xml:space="preserve">  капсула (желатин).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Рекомендации по применению</w:t>
      </w:r>
      <w:r>
        <w:rPr>
          <w:rFonts w:cs="Times New Roman" w:ascii="Times New Roman" w:hAnsi="Times New Roman"/>
          <w:sz w:val="28"/>
          <w:szCs w:val="28"/>
        </w:rPr>
        <w:t xml:space="preserve">: принимать взрослым по 3 капсулы в день во время еды. Продолжительность приема – 1 месяц. При необходимости прием можно повторить. 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Противопоказания</w:t>
      </w:r>
      <w:r>
        <w:rPr>
          <w:rFonts w:cs="Times New Roman" w:ascii="Times New Roman" w:hAnsi="Times New Roman"/>
          <w:sz w:val="28"/>
          <w:szCs w:val="28"/>
        </w:rPr>
        <w:t xml:space="preserve">: индивидуальная непереносимость компонентов, беременность, кормление грудью. Перед применением рекомендуется проконсультироваться с врачом.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Условия хранения</w:t>
      </w:r>
      <w:r>
        <w:rPr>
          <w:rFonts w:cs="Times New Roman" w:ascii="Times New Roman" w:hAnsi="Times New Roman"/>
          <w:sz w:val="28"/>
          <w:szCs w:val="28"/>
        </w:rPr>
        <w:t xml:space="preserve">: хранить в </w:t>
      </w:r>
      <w:r>
        <w:rPr>
          <w:rFonts w:cs="Times New Roman" w:ascii="Times New Roman" w:hAnsi="Times New Roman"/>
          <w:sz w:val="28"/>
          <w:szCs w:val="28"/>
        </w:rPr>
        <w:t>оригинальной упаковке</w:t>
      </w:r>
      <w:r>
        <w:rPr>
          <w:rFonts w:cs="Times New Roman" w:ascii="Times New Roman" w:hAnsi="Times New Roman"/>
          <w:sz w:val="28"/>
          <w:szCs w:val="28"/>
        </w:rPr>
        <w:t xml:space="preserve">,  недоступном для детей месте, при температуре не выше +25°C. После вскрытия банку хранить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плотно закрыто</w:t>
      </w:r>
      <w:r>
        <w:rPr>
          <w:rFonts w:cs="Times New Roman" w:ascii="Times New Roman" w:hAnsi="Times New Roman"/>
          <w:sz w:val="28"/>
          <w:szCs w:val="28"/>
        </w:rPr>
        <w:t xml:space="preserve">м виде в оригинальной упаковке </w:t>
      </w:r>
      <w:r>
        <w:rPr>
          <w:rFonts w:cs="Times New Roman" w:ascii="Times New Roman" w:hAnsi="Times New Roman"/>
          <w:sz w:val="28"/>
          <w:szCs w:val="28"/>
        </w:rPr>
        <w:t>при тех же условиях.</w:t>
        <w:br/>
        <w:br/>
        <w:br/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сноски"/>
    <w:qFormat/>
    <w:rPr/>
  </w:style>
  <w:style w:type="character" w:styleId="Style14">
    <w:name w:val="Привязка сноски"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LibreOffice/7.3.5.2$Windows_X86_64 LibreOffice_project/184fe81b8c8c30d8b5082578aee2fed2ea847c01</Application>
  <AppVersion>15.0000</AppVersion>
  <Pages>1</Pages>
  <Words>137</Words>
  <Characters>1052</Characters>
  <CharactersWithSpaces>1218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2024-12-04T09:29:00Z</dcterms:created>
  <dc:creator>Наталья Справочное бюро</dc:creator>
  <dc:description/>
  <dc:language>ru-RU</dc:language>
  <cp:lastModifiedBy/>
  <dcterms:modified xsi:type="dcterms:W3CDTF">2026-06-29T13:56:48Z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