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82AA" w14:textId="77777777" w:rsidR="00652A42" w:rsidRPr="00652A42" w:rsidRDefault="00652A42" w:rsidP="00652A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2A42">
        <w:rPr>
          <w:rFonts w:ascii="Times New Roman" w:hAnsi="Times New Roman" w:cs="Times New Roman"/>
          <w:b/>
          <w:bCs/>
          <w:sz w:val="32"/>
          <w:szCs w:val="32"/>
        </w:rPr>
        <w:t>Флюид солнцезащитный AVENE EAU THERMALE SPF 50+ с оттенком 50мл</w:t>
      </w:r>
    </w:p>
    <w:p w14:paraId="1AD65475" w14:textId="7135FA2B" w:rsidR="001737EE" w:rsidRPr="001737EE" w:rsidRDefault="001737EE">
      <w:pPr>
        <w:rPr>
          <w:rFonts w:ascii="Times New Roman" w:hAnsi="Times New Roman" w:cs="Times New Roman"/>
          <w:sz w:val="28"/>
          <w:szCs w:val="28"/>
        </w:rPr>
      </w:pPr>
      <w:r w:rsidRPr="001737EE">
        <w:rPr>
          <w:rFonts w:ascii="Times New Roman" w:hAnsi="Times New Roman" w:cs="Times New Roman"/>
          <w:sz w:val="28"/>
          <w:szCs w:val="28"/>
        </w:rPr>
        <w:t>Для н</w:t>
      </w:r>
      <w:r w:rsidRPr="001737EE">
        <w:rPr>
          <w:rFonts w:ascii="Times New Roman" w:hAnsi="Times New Roman" w:cs="Times New Roman"/>
          <w:sz w:val="28"/>
          <w:szCs w:val="28"/>
        </w:rPr>
        <w:t>ормальн</w:t>
      </w:r>
      <w:r w:rsidRPr="001737EE">
        <w:rPr>
          <w:rFonts w:ascii="Times New Roman" w:hAnsi="Times New Roman" w:cs="Times New Roman"/>
          <w:sz w:val="28"/>
          <w:szCs w:val="28"/>
        </w:rPr>
        <w:t>ой</w:t>
      </w:r>
      <w:r w:rsidRPr="001737EE">
        <w:rPr>
          <w:rFonts w:ascii="Times New Roman" w:hAnsi="Times New Roman" w:cs="Times New Roman"/>
          <w:sz w:val="28"/>
          <w:szCs w:val="28"/>
        </w:rPr>
        <w:t xml:space="preserve"> или комбинированн</w:t>
      </w:r>
      <w:r w:rsidRPr="001737EE">
        <w:rPr>
          <w:rFonts w:ascii="Times New Roman" w:hAnsi="Times New Roman" w:cs="Times New Roman"/>
          <w:sz w:val="28"/>
          <w:szCs w:val="28"/>
        </w:rPr>
        <w:t>ой</w:t>
      </w:r>
      <w:r w:rsidRPr="001737EE">
        <w:rPr>
          <w:rFonts w:ascii="Times New Roman" w:hAnsi="Times New Roman" w:cs="Times New Roman"/>
          <w:sz w:val="28"/>
          <w:szCs w:val="28"/>
        </w:rPr>
        <w:t xml:space="preserve"> чувствительн</w:t>
      </w:r>
      <w:r w:rsidRPr="001737EE">
        <w:rPr>
          <w:rFonts w:ascii="Times New Roman" w:hAnsi="Times New Roman" w:cs="Times New Roman"/>
          <w:sz w:val="28"/>
          <w:szCs w:val="28"/>
        </w:rPr>
        <w:t>ой</w:t>
      </w:r>
      <w:r w:rsidRPr="001737EE">
        <w:rPr>
          <w:rFonts w:ascii="Times New Roman" w:hAnsi="Times New Roman" w:cs="Times New Roman"/>
          <w:sz w:val="28"/>
          <w:szCs w:val="28"/>
        </w:rPr>
        <w:t xml:space="preserve"> кож</w:t>
      </w:r>
      <w:r w:rsidRPr="001737EE">
        <w:rPr>
          <w:rFonts w:ascii="Times New Roman" w:hAnsi="Times New Roman" w:cs="Times New Roman"/>
          <w:sz w:val="28"/>
          <w:szCs w:val="28"/>
        </w:rPr>
        <w:t>и</w:t>
      </w:r>
      <w:r w:rsidRPr="001737EE">
        <w:rPr>
          <w:rFonts w:ascii="Times New Roman" w:hAnsi="Times New Roman" w:cs="Times New Roman"/>
          <w:sz w:val="28"/>
          <w:szCs w:val="28"/>
        </w:rPr>
        <w:t xml:space="preserve"> лица. </w:t>
      </w:r>
      <w:r w:rsidRPr="001737EE">
        <w:rPr>
          <w:rFonts w:ascii="Times New Roman" w:hAnsi="Times New Roman" w:cs="Times New Roman"/>
          <w:sz w:val="28"/>
          <w:szCs w:val="28"/>
        </w:rPr>
        <w:t xml:space="preserve">Легкий выравнивающий оттенок адаптируется к большинству оттенков кожи. Имеет ультралегкую текстуру. Быстро впитывается. Содержит запатентованный </w:t>
      </w:r>
      <w:proofErr w:type="spellStart"/>
      <w:r w:rsidRPr="001737EE">
        <w:rPr>
          <w:rFonts w:ascii="Times New Roman" w:hAnsi="Times New Roman" w:cs="Times New Roman"/>
          <w:sz w:val="28"/>
          <w:szCs w:val="28"/>
        </w:rPr>
        <w:t>фотостабильный</w:t>
      </w:r>
      <w:proofErr w:type="spellEnd"/>
      <w:r w:rsidRPr="001737EE">
        <w:rPr>
          <w:rFonts w:ascii="Times New Roman" w:hAnsi="Times New Roman" w:cs="Times New Roman"/>
          <w:sz w:val="28"/>
          <w:szCs w:val="28"/>
        </w:rPr>
        <w:t xml:space="preserve"> фильтр </w:t>
      </w:r>
      <w:proofErr w:type="spellStart"/>
      <w:r w:rsidRPr="001737EE">
        <w:rPr>
          <w:rFonts w:ascii="Times New Roman" w:hAnsi="Times New Roman" w:cs="Times New Roman"/>
          <w:sz w:val="28"/>
          <w:szCs w:val="28"/>
          <w:lang w:val="en-US"/>
        </w:rPr>
        <w:t>TriAsorB</w:t>
      </w:r>
      <w:proofErr w:type="spellEnd"/>
      <w:r w:rsidRPr="001737EE">
        <w:rPr>
          <w:rFonts w:ascii="Times New Roman" w:hAnsi="Times New Roman" w:cs="Times New Roman"/>
          <w:sz w:val="28"/>
          <w:szCs w:val="28"/>
        </w:rPr>
        <w:t xml:space="preserve">, защищает от </w:t>
      </w:r>
      <w:r w:rsidRPr="001737EE">
        <w:rPr>
          <w:rFonts w:ascii="Times New Roman" w:hAnsi="Times New Roman" w:cs="Times New Roman"/>
          <w:sz w:val="28"/>
          <w:szCs w:val="28"/>
        </w:rPr>
        <w:t>UV-А и UV-B луч</w:t>
      </w:r>
      <w:r w:rsidRPr="001737EE">
        <w:rPr>
          <w:rFonts w:ascii="Times New Roman" w:hAnsi="Times New Roman" w:cs="Times New Roman"/>
          <w:sz w:val="28"/>
          <w:szCs w:val="28"/>
        </w:rPr>
        <w:t xml:space="preserve">ей и синего света </w:t>
      </w:r>
      <w:r w:rsidRPr="001737EE">
        <w:rPr>
          <w:rFonts w:ascii="Times New Roman" w:hAnsi="Times New Roman" w:cs="Times New Roman"/>
          <w:sz w:val="28"/>
          <w:szCs w:val="28"/>
          <w:lang w:val="en-US"/>
        </w:rPr>
        <w:t>HEV</w:t>
      </w:r>
      <w:r w:rsidRPr="001737EE">
        <w:rPr>
          <w:rFonts w:ascii="Times New Roman" w:hAnsi="Times New Roman" w:cs="Times New Roman"/>
          <w:sz w:val="28"/>
          <w:szCs w:val="28"/>
        </w:rPr>
        <w:t>. Водостойкий. Не щиплет глаза.</w:t>
      </w:r>
    </w:p>
    <w:p w14:paraId="15CAD4DA" w14:textId="4BD528FF" w:rsidR="001737EE" w:rsidRDefault="001737EE">
      <w:pPr>
        <w:rPr>
          <w:rFonts w:ascii="Times New Roman" w:hAnsi="Times New Roman" w:cs="Times New Roman"/>
          <w:sz w:val="28"/>
          <w:szCs w:val="28"/>
        </w:rPr>
      </w:pPr>
      <w:r w:rsidRPr="001737EE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1737EE">
        <w:rPr>
          <w:rFonts w:ascii="Times New Roman" w:hAnsi="Times New Roman" w:cs="Times New Roman"/>
          <w:sz w:val="28"/>
          <w:szCs w:val="28"/>
        </w:rPr>
        <w:t>: распределите 1 полоску продукта (1 палец) на кожу лица и шеи.</w:t>
      </w:r>
    </w:p>
    <w:p w14:paraId="08D60424" w14:textId="4180E4AB" w:rsidR="00C540A9" w:rsidRPr="001737EE" w:rsidRDefault="00C540A9">
      <w:pPr>
        <w:rPr>
          <w:rFonts w:ascii="Times New Roman" w:hAnsi="Times New Roman" w:cs="Times New Roman"/>
          <w:sz w:val="28"/>
          <w:szCs w:val="28"/>
        </w:rPr>
      </w:pPr>
      <w:r w:rsidRPr="00C540A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540A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540A9">
        <w:rPr>
          <w:rFonts w:ascii="Times New Roman" w:hAnsi="Times New Roman" w:cs="Times New Roman"/>
          <w:sz w:val="28"/>
          <w:szCs w:val="28"/>
          <w:lang w:val="en-US"/>
        </w:rPr>
        <w:t xml:space="preserve">Avene thermal spring water (avene aqua). C12-15 alkyl benzoate. Diethylamino hydroxybenzoyl hexyl benzoate. Ethylhexyl triazone. Phenylene bis-diphenyltriazine. Water (aqua). Glycerin. Bis-ethylhexyloxyphenol methoxyphenyl triazine. Titanium dioxide (ci 77891). Potassium cetyl phosphate. Oryza sativa (rice) starch (oryza sativa starch). Isononyl isononanoate. Glyceryl stearate. Stearyl alcohol. Tapioca starch. Vp/eicosene copolymer. Alumina. Benzoic acid. Caprylic/capric triglyceride. Caprylyl glycol. Fragrance (parfum). Glyceryl behenate. Glyceryl dibehenate. Iron oxides (ci 77492) (ci 77491) (ci 77499). Isopropyl myristate. Isopropyl titanium triisostearate. Polyhydroxystearic acid. Ppg-1-peg-9 lauryl glycol ether. </w:t>
      </w:r>
      <w:proofErr w:type="spellStart"/>
      <w:r w:rsidRPr="00C540A9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C54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0A9">
        <w:rPr>
          <w:rFonts w:ascii="Times New Roman" w:hAnsi="Times New Roman" w:cs="Times New Roman"/>
          <w:sz w:val="28"/>
          <w:szCs w:val="28"/>
        </w:rPr>
        <w:t>carbonate</w:t>
      </w:r>
      <w:proofErr w:type="spellEnd"/>
      <w:r w:rsidRPr="00C540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40A9">
        <w:rPr>
          <w:rFonts w:ascii="Times New Roman" w:hAnsi="Times New Roman" w:cs="Times New Roman"/>
          <w:sz w:val="28"/>
          <w:szCs w:val="28"/>
        </w:rPr>
        <w:t>Stearalkonium</w:t>
      </w:r>
      <w:proofErr w:type="spellEnd"/>
      <w:r w:rsidRPr="00C54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0A9">
        <w:rPr>
          <w:rFonts w:ascii="Times New Roman" w:hAnsi="Times New Roman" w:cs="Times New Roman"/>
          <w:sz w:val="28"/>
          <w:szCs w:val="28"/>
        </w:rPr>
        <w:t>hectorite</w:t>
      </w:r>
      <w:proofErr w:type="spellEnd"/>
      <w:r w:rsidRPr="00C540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40A9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C54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0A9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C540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40A9">
        <w:rPr>
          <w:rFonts w:ascii="Times New Roman" w:hAnsi="Times New Roman" w:cs="Times New Roman"/>
          <w:sz w:val="28"/>
          <w:szCs w:val="28"/>
        </w:rPr>
        <w:t>Tribehenin</w:t>
      </w:r>
      <w:proofErr w:type="spellEnd"/>
      <w:r w:rsidRPr="00C540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40A9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C54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0A9">
        <w:rPr>
          <w:rFonts w:ascii="Times New Roman" w:hAnsi="Times New Roman" w:cs="Times New Roman"/>
          <w:sz w:val="28"/>
          <w:szCs w:val="28"/>
        </w:rPr>
        <w:t>gum</w:t>
      </w:r>
      <w:proofErr w:type="spellEnd"/>
    </w:p>
    <w:sectPr w:rsidR="00C540A9" w:rsidRPr="0017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0E"/>
    <w:rsid w:val="001737EE"/>
    <w:rsid w:val="002D5CF3"/>
    <w:rsid w:val="00464DB7"/>
    <w:rsid w:val="0060730E"/>
    <w:rsid w:val="00652A42"/>
    <w:rsid w:val="006A0C8D"/>
    <w:rsid w:val="00C2103E"/>
    <w:rsid w:val="00C540A9"/>
    <w:rsid w:val="00F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76AC"/>
  <w15:chartTrackingRefBased/>
  <w15:docId w15:val="{79741965-82C3-4242-BB44-6017480D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7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3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3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7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73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73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73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73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73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73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73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7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7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7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7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73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73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73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7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73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7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2025-05-13T06:12:00Z</dcterms:created>
  <dcterms:modified xsi:type="dcterms:W3CDTF">2025-05-13T06:47:00Z</dcterms:modified>
</cp:coreProperties>
</file>