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4BE1F" w14:textId="66F23C6B" w:rsidR="006D20E9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Бальзам ПАНТЕНОЛ </w:t>
      </w:r>
      <w:proofErr w:type="spellStart"/>
      <w:r>
        <w:rPr>
          <w:rFonts w:ascii="Times New Roman" w:hAnsi="Times New Roman"/>
          <w:sz w:val="32"/>
          <w:szCs w:val="32"/>
        </w:rPr>
        <w:t>pharmlevel</w:t>
      </w:r>
      <w:proofErr w:type="spellEnd"/>
      <w:r>
        <w:rPr>
          <w:rFonts w:ascii="Times New Roman" w:hAnsi="Times New Roman"/>
          <w:sz w:val="32"/>
          <w:szCs w:val="32"/>
        </w:rPr>
        <w:t xml:space="preserve"> для детей и взрослых 200мл1</w:t>
      </w:r>
    </w:p>
    <w:p w14:paraId="715E907D" w14:textId="2DDD2036" w:rsidR="006D20E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Высокоэффективный бальзам для ежедневного ухода за кожей детей и взрослых, также для восстановления при сухости, шелушении, </w:t>
      </w:r>
      <w:r w:rsidR="005F72AF">
        <w:rPr>
          <w:rFonts w:ascii="Times New Roman" w:hAnsi="Times New Roman"/>
          <w:sz w:val="28"/>
          <w:szCs w:val="28"/>
        </w:rPr>
        <w:t>обветривании, после</w:t>
      </w:r>
      <w:r>
        <w:rPr>
          <w:rFonts w:ascii="Times New Roman" w:hAnsi="Times New Roman"/>
          <w:sz w:val="28"/>
          <w:szCs w:val="28"/>
        </w:rPr>
        <w:t xml:space="preserve"> длительного пребывания на солнце. </w:t>
      </w:r>
    </w:p>
    <w:p w14:paraId="53D9F475" w14:textId="2F149A51" w:rsidR="006D20E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Д-</w:t>
      </w:r>
      <w:r w:rsidR="005F72AF">
        <w:rPr>
          <w:rFonts w:ascii="Times New Roman" w:hAnsi="Times New Roman"/>
          <w:b/>
          <w:bCs/>
          <w:sz w:val="28"/>
          <w:szCs w:val="28"/>
        </w:rPr>
        <w:t>пантенол (</w:t>
      </w:r>
      <w:r>
        <w:rPr>
          <w:rFonts w:ascii="Times New Roman" w:hAnsi="Times New Roman"/>
          <w:b/>
          <w:bCs/>
          <w:sz w:val="28"/>
          <w:szCs w:val="28"/>
        </w:rPr>
        <w:t>витамин</w:t>
      </w:r>
      <w:r w:rsidRPr="005F72A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B</w:t>
      </w:r>
      <w:r w:rsidRPr="005F72A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)  </w:t>
      </w:r>
      <w:r w:rsidRPr="005F72A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интенсивно увлажняет, успокаивает и восстанавливает защ0итный барьер кожи. </w:t>
      </w:r>
    </w:p>
    <w:p w14:paraId="6B841FD1" w14:textId="0D10DC2C" w:rsidR="006D20E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Витамин Е- </w:t>
      </w:r>
      <w:r>
        <w:rPr>
          <w:rFonts w:ascii="Times New Roman" w:hAnsi="Times New Roman"/>
          <w:sz w:val="28"/>
          <w:szCs w:val="28"/>
        </w:rPr>
        <w:t xml:space="preserve">активно питает и смягчает кожу, устраняет шелушение. </w:t>
      </w:r>
    </w:p>
    <w:p w14:paraId="46C583AB" w14:textId="77777777" w:rsidR="006D20E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зародышей пшеницы — </w:t>
      </w:r>
      <w:r>
        <w:rPr>
          <w:rFonts w:ascii="Times New Roman" w:hAnsi="Times New Roman"/>
          <w:sz w:val="28"/>
          <w:szCs w:val="28"/>
        </w:rPr>
        <w:t>стимулирует процессы обновления, восстанавливает водно-липидный баланс.</w:t>
      </w:r>
    </w:p>
    <w:p w14:paraId="225922F2" w14:textId="77777777" w:rsidR="006D20E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особой формуле легко впитывается, не оставляет жирных следов и блеска, бережно ухаживает даже за самой нежной кожей. </w:t>
      </w:r>
    </w:p>
    <w:p w14:paraId="509E6000" w14:textId="77777777" w:rsidR="006D20E9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Рекомендован для детей с 0 лет.</w:t>
      </w:r>
    </w:p>
    <w:p w14:paraId="66D5C1C8" w14:textId="77777777" w:rsidR="006D20E9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наносить тонким слоем на чистую и сухую кожу лица, рук и тела по мере необходимости.</w:t>
      </w:r>
    </w:p>
    <w:p w14:paraId="3177F112" w14:textId="77777777" w:rsidR="006D20E9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предосторожности: </w:t>
      </w:r>
      <w:r>
        <w:rPr>
          <w:rFonts w:ascii="Times New Roman" w:hAnsi="Times New Roman"/>
          <w:sz w:val="28"/>
          <w:szCs w:val="28"/>
        </w:rPr>
        <w:t>не применять лицам с индивидуальной непереносимостью ингредиентов, входящих в состав.</w:t>
      </w:r>
    </w:p>
    <w:sectPr w:rsidR="006D20E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E9"/>
    <w:rsid w:val="005F72AF"/>
    <w:rsid w:val="006D20E9"/>
    <w:rsid w:val="00C9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B557"/>
  <w15:docId w15:val="{6E04AEEE-FF82-4095-9A85-56F001A6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2024-10-28T07:20:00Z</dcterms:modified>
  <dc:language>ru-RU</dc:language>
</cp:coreProperties>
</file>