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A1FA" w14:textId="6FFDBB3B" w:rsidR="00262535" w:rsidRPr="00262535" w:rsidRDefault="00262535" w:rsidP="002625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Уход </w:t>
      </w:r>
      <w:proofErr w:type="spellStart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TOLERIANE ROSALIAC AR </w:t>
      </w:r>
      <w:proofErr w:type="spellStart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Concentre</w:t>
      </w:r>
      <w:proofErr w:type="spellEnd"/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интенсивный корректирующ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ий </w:t>
      </w:r>
      <w:r w:rsidRPr="002625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против покраснений 40мл</w:t>
      </w:r>
    </w:p>
    <w:p w14:paraId="6E5E2214" w14:textId="7E4776EB" w:rsidR="00E742B9" w:rsidRDefault="00E742B9" w:rsidP="00E742B9">
      <w:pPr>
        <w:pStyle w:val="a3"/>
        <w:spacing w:before="0" w:beforeAutospacing="0" w:after="0" w:afterAutospacing="0"/>
        <w:rPr>
          <w:sz w:val="28"/>
          <w:szCs w:val="28"/>
        </w:rPr>
      </w:pPr>
      <w:r w:rsidRPr="00E742B9">
        <w:rPr>
          <w:sz w:val="28"/>
          <w:szCs w:val="28"/>
        </w:rPr>
        <w:t xml:space="preserve">Концентрат </w:t>
      </w:r>
      <w:proofErr w:type="spellStart"/>
      <w:r w:rsidRPr="00E742B9">
        <w:rPr>
          <w:sz w:val="28"/>
          <w:szCs w:val="28"/>
        </w:rPr>
        <w:t>Toleriane</w:t>
      </w:r>
      <w:proofErr w:type="spellEnd"/>
      <w:r w:rsidRPr="00E742B9">
        <w:rPr>
          <w:sz w:val="28"/>
          <w:szCs w:val="28"/>
        </w:rPr>
        <w:t xml:space="preserve"> </w:t>
      </w:r>
      <w:proofErr w:type="spellStart"/>
      <w:r w:rsidRPr="00E742B9">
        <w:rPr>
          <w:sz w:val="28"/>
          <w:szCs w:val="28"/>
        </w:rPr>
        <w:t>Rosaliac</w:t>
      </w:r>
      <w:proofErr w:type="spellEnd"/>
      <w:r w:rsidRPr="00E742B9">
        <w:rPr>
          <w:sz w:val="28"/>
          <w:szCs w:val="28"/>
        </w:rPr>
        <w:t xml:space="preserve"> AR помогает предотвратить сухость кожи, уменьшает ощущение </w:t>
      </w:r>
      <w:proofErr w:type="spellStart"/>
      <w:r w:rsidRPr="00E742B9">
        <w:rPr>
          <w:sz w:val="28"/>
          <w:szCs w:val="28"/>
        </w:rPr>
        <w:t>стянутости</w:t>
      </w:r>
      <w:proofErr w:type="spellEnd"/>
      <w:r w:rsidRPr="00E742B9">
        <w:rPr>
          <w:sz w:val="28"/>
          <w:szCs w:val="28"/>
        </w:rPr>
        <w:t xml:space="preserve"> и чувство дискомфорта. Нежирная, быстро впитывающаяся консистенция содержит цветокорректирующие зеленые пигменты, которые маскируют покраснения, уменьшают покраснение и успокаивают раздраженную кожу. </w:t>
      </w:r>
      <w:proofErr w:type="spellStart"/>
      <w:r w:rsidRPr="00E742B9">
        <w:rPr>
          <w:sz w:val="28"/>
          <w:szCs w:val="28"/>
        </w:rPr>
        <w:t>Некомедогенная</w:t>
      </w:r>
      <w:proofErr w:type="spellEnd"/>
      <w:r w:rsidRPr="00E742B9">
        <w:rPr>
          <w:sz w:val="28"/>
          <w:szCs w:val="28"/>
        </w:rPr>
        <w:t xml:space="preserve"> формула без запаха обогащена фракциями пробиотиков, </w:t>
      </w:r>
      <w:proofErr w:type="spellStart"/>
      <w:r w:rsidRPr="00E742B9">
        <w:rPr>
          <w:sz w:val="28"/>
          <w:szCs w:val="28"/>
        </w:rPr>
        <w:t>нейросенсином</w:t>
      </w:r>
      <w:proofErr w:type="spellEnd"/>
      <w:r w:rsidRPr="00E742B9">
        <w:rPr>
          <w:sz w:val="28"/>
          <w:szCs w:val="28"/>
        </w:rPr>
        <w:t xml:space="preserve"> и термальной водой </w:t>
      </w:r>
      <w:proofErr w:type="spellStart"/>
      <w:r w:rsidRPr="00E742B9">
        <w:rPr>
          <w:sz w:val="28"/>
          <w:szCs w:val="28"/>
        </w:rPr>
        <w:t>La</w:t>
      </w:r>
      <w:proofErr w:type="spellEnd"/>
      <w:r w:rsidRPr="00E742B9">
        <w:rPr>
          <w:sz w:val="28"/>
          <w:szCs w:val="28"/>
        </w:rPr>
        <w:t xml:space="preserve"> </w:t>
      </w:r>
      <w:proofErr w:type="spellStart"/>
      <w:r w:rsidRPr="00E742B9">
        <w:rPr>
          <w:sz w:val="28"/>
          <w:szCs w:val="28"/>
        </w:rPr>
        <w:t>Roche-Posay</w:t>
      </w:r>
      <w:proofErr w:type="spellEnd"/>
      <w:r w:rsidRPr="00E742B9">
        <w:rPr>
          <w:sz w:val="28"/>
          <w:szCs w:val="28"/>
        </w:rPr>
        <w:t>, мгновенно увлажняет, успокаивает кожу, нейтрализует покраснения.</w:t>
      </w:r>
      <w:r w:rsidRPr="00E742B9">
        <w:rPr>
          <w:sz w:val="28"/>
          <w:szCs w:val="28"/>
        </w:rPr>
        <w:br/>
      </w:r>
      <w:r w:rsidRPr="00E742B9">
        <w:rPr>
          <w:sz w:val="28"/>
          <w:szCs w:val="28"/>
        </w:rPr>
        <w:br/>
        <w:t xml:space="preserve">Этот мягкий увлажняющий уход прошел испытания под дерматологическим контролем. Он не вызывает угревой сыпи и подходит для кожи, склонной к </w:t>
      </w:r>
      <w:proofErr w:type="spellStart"/>
      <w:r w:rsidRPr="00E742B9">
        <w:rPr>
          <w:sz w:val="28"/>
          <w:szCs w:val="28"/>
        </w:rPr>
        <w:t>розацеа</w:t>
      </w:r>
      <w:proofErr w:type="spellEnd"/>
      <w:r w:rsidRPr="00E742B9">
        <w:rPr>
          <w:sz w:val="28"/>
          <w:szCs w:val="28"/>
        </w:rPr>
        <w:t xml:space="preserve">. </w:t>
      </w:r>
    </w:p>
    <w:p w14:paraId="16AA1C9F" w14:textId="77777777" w:rsidR="00E742B9" w:rsidRPr="00E742B9" w:rsidRDefault="00E742B9" w:rsidP="00E742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3EAEC6D" w14:textId="1718ADFF" w:rsidR="00E742B9" w:rsidRDefault="00E742B9" w:rsidP="00E742B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42B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E742B9">
        <w:rPr>
          <w:rFonts w:ascii="Times New Roman" w:hAnsi="Times New Roman" w:cs="Times New Roman"/>
          <w:color w:val="auto"/>
          <w:sz w:val="28"/>
          <w:szCs w:val="28"/>
        </w:rPr>
        <w:t>влажнение, уменьшение покраснения и раздражения кожи.</w:t>
      </w:r>
    </w:p>
    <w:p w14:paraId="28D7C5E3" w14:textId="77777777" w:rsidR="00E742B9" w:rsidRPr="00E742B9" w:rsidRDefault="00E742B9" w:rsidP="00E742B9">
      <w:pPr>
        <w:spacing w:after="0" w:line="240" w:lineRule="auto"/>
      </w:pPr>
    </w:p>
    <w:p w14:paraId="3488B505" w14:textId="78CF5C6B" w:rsidR="00E742B9" w:rsidRDefault="00E742B9" w:rsidP="00E742B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42B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742B9">
        <w:rPr>
          <w:rFonts w:ascii="Times New Roman" w:hAnsi="Times New Roman" w:cs="Times New Roman"/>
          <w:color w:val="auto"/>
          <w:sz w:val="28"/>
          <w:szCs w:val="28"/>
        </w:rPr>
        <w:t xml:space="preserve">аносите этот легкий увлажняющий крем утром и вечером на все лицо. Утром нанесите </w:t>
      </w:r>
      <w:proofErr w:type="spellStart"/>
      <w:r w:rsidRPr="00E742B9">
        <w:rPr>
          <w:rFonts w:ascii="Times New Roman" w:hAnsi="Times New Roman" w:cs="Times New Roman"/>
          <w:color w:val="auto"/>
          <w:sz w:val="28"/>
          <w:szCs w:val="28"/>
        </w:rPr>
        <w:t>Rosaliac</w:t>
      </w:r>
      <w:proofErr w:type="spellEnd"/>
      <w:r w:rsidRPr="00E742B9">
        <w:rPr>
          <w:rFonts w:ascii="Times New Roman" w:hAnsi="Times New Roman" w:cs="Times New Roman"/>
          <w:color w:val="auto"/>
          <w:sz w:val="28"/>
          <w:szCs w:val="28"/>
        </w:rPr>
        <w:t xml:space="preserve"> AR SPF 30.</w:t>
      </w:r>
    </w:p>
    <w:p w14:paraId="46197599" w14:textId="77777777" w:rsidR="00E742B9" w:rsidRPr="00E742B9" w:rsidRDefault="00E742B9" w:rsidP="00E742B9">
      <w:pPr>
        <w:spacing w:after="0" w:line="240" w:lineRule="auto"/>
      </w:pPr>
    </w:p>
    <w:p w14:paraId="2AA43DA3" w14:textId="59C14AD1" w:rsidR="00E742B9" w:rsidRDefault="00E742B9" w:rsidP="00E742B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42B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742B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76024C4" w14:textId="77777777" w:rsidR="00E742B9" w:rsidRPr="00E742B9" w:rsidRDefault="00E742B9" w:rsidP="00E742B9">
      <w:pPr>
        <w:spacing w:after="0" w:line="240" w:lineRule="auto"/>
      </w:pPr>
    </w:p>
    <w:p w14:paraId="5AB18FA9" w14:textId="1EE652CA" w:rsidR="002F7174" w:rsidRPr="00E742B9" w:rsidRDefault="00E742B9" w:rsidP="00E7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42B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742B9">
        <w:rPr>
          <w:rFonts w:ascii="Times New Roman" w:hAnsi="Times New Roman" w:cs="Times New Roman"/>
          <w:sz w:val="28"/>
          <w:szCs w:val="28"/>
          <w:lang w:val="en-US"/>
        </w:rPr>
        <w:t>Qua/water/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, butylene glycol, boron nitride,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ci 77891/titanium dioxide,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glycol, hydrogenated coco-glycerides, polysorbate 20,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schisandra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sphenanthera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fruit extract, tin oxide,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oleate, glyceryl acrylate/acrylic acid copolymer, glyceryl stearate citrate,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sphingomonas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ferment extract, silica, aluminum hydroxide, mannitol, ammonium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, hydrogenated lecithin,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trisodium ethylenediamine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, acetyl dipeptide-1 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ester, maltodextrin, polysorbate 80, acrylamide/</w:t>
      </w:r>
      <w:proofErr w:type="spellStart"/>
      <w:r w:rsidRPr="00E742B9">
        <w:rPr>
          <w:rFonts w:ascii="Times New Roman" w:hAnsi="Times New Roman" w:cs="Times New Roman"/>
          <w:sz w:val="28"/>
          <w:szCs w:val="28"/>
          <w:lang w:val="en-US"/>
        </w:rPr>
        <w:t>sodiumacryloyldimethyltaurate</w:t>
      </w:r>
      <w:proofErr w:type="spellEnd"/>
      <w:r w:rsidRPr="00E742B9">
        <w:rPr>
          <w:rFonts w:ascii="Times New Roman" w:hAnsi="Times New Roman" w:cs="Times New Roman"/>
          <w:sz w:val="28"/>
          <w:szCs w:val="28"/>
          <w:lang w:val="en-US"/>
        </w:rPr>
        <w:t xml:space="preserve"> copolymer, mica, ci 77288/chromium oxide greens, ci 77491/iron oxides, ci 77492/iron oxides, ci 77499/iron oxides</w:t>
      </w:r>
      <w:bookmarkStart w:id="0" w:name="_GoBack"/>
      <w:bookmarkEnd w:id="0"/>
    </w:p>
    <w:sectPr w:rsidR="002F7174" w:rsidRPr="00E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E"/>
    <w:rsid w:val="00262535"/>
    <w:rsid w:val="002F7174"/>
    <w:rsid w:val="00E01F9E"/>
    <w:rsid w:val="00E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EEE7"/>
  <w15:chartTrackingRefBased/>
  <w15:docId w15:val="{7A6960D8-C4B2-46E0-8640-808B82B5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42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42B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7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2023-07-24T08:00:00Z</dcterms:created>
  <dcterms:modified xsi:type="dcterms:W3CDTF">2023-07-24T08:04:00Z</dcterms:modified>
</cp:coreProperties>
</file>