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B8F91" w14:textId="2C620011" w:rsidR="005E7AF8" w:rsidRDefault="009D360E" w:rsidP="009D360E">
      <w:pPr>
        <w:jc w:val="center"/>
        <w:rPr>
          <w:rFonts w:ascii="Times New Roman" w:hAnsi="Times New Roman" w:cs="Times New Roman"/>
          <w:b/>
          <w:bCs/>
          <w:sz w:val="32"/>
          <w:szCs w:val="32"/>
        </w:rPr>
      </w:pPr>
      <w:r w:rsidRPr="009D360E">
        <w:rPr>
          <w:rFonts w:ascii="Times New Roman" w:hAnsi="Times New Roman" w:cs="Times New Roman"/>
          <w:b/>
          <w:bCs/>
          <w:sz w:val="32"/>
          <w:szCs w:val="32"/>
        </w:rPr>
        <w:t>Эмульсия АВЕН CLEANANCE матирующая 40мл</w:t>
      </w:r>
    </w:p>
    <w:p w14:paraId="0D1AF7C1" w14:textId="6A642F42" w:rsidR="009D360E" w:rsidRDefault="009D360E" w:rsidP="009D360E">
      <w:pPr>
        <w:spacing w:after="0" w:line="240" w:lineRule="auto"/>
        <w:rPr>
          <w:rFonts w:ascii="Times New Roman" w:eastAsia="Times New Roman" w:hAnsi="Times New Roman" w:cs="Times New Roman"/>
          <w:sz w:val="28"/>
          <w:szCs w:val="28"/>
          <w:lang w:eastAsia="ru-RU"/>
        </w:rPr>
      </w:pPr>
      <w:r w:rsidRPr="009D360E">
        <w:rPr>
          <w:rFonts w:ascii="Times New Roman" w:eastAsia="Times New Roman" w:hAnsi="Times New Roman" w:cs="Times New Roman"/>
          <w:sz w:val="28"/>
          <w:szCs w:val="28"/>
          <w:lang w:eastAsia="ru-RU"/>
        </w:rPr>
        <w:t xml:space="preserve">Матирующая и увлажняющая эмульсия длительного действия для ежедневного применения. </w:t>
      </w:r>
      <w:r w:rsidRPr="009D360E">
        <w:rPr>
          <w:rFonts w:ascii="Times New Roman" w:eastAsia="Times New Roman" w:hAnsi="Times New Roman" w:cs="Times New Roman"/>
          <w:sz w:val="28"/>
          <w:szCs w:val="28"/>
          <w:lang w:eastAsia="ru-RU"/>
        </w:rPr>
        <w:br/>
        <w:t xml:space="preserve">Для жирной и проблемной кожи. Длительное действие: регулирует жирный блеск, увлажняет. </w:t>
      </w:r>
      <w:r w:rsidRPr="009D360E">
        <w:rPr>
          <w:rFonts w:ascii="Times New Roman" w:eastAsia="Times New Roman" w:hAnsi="Times New Roman" w:cs="Times New Roman"/>
          <w:sz w:val="28"/>
          <w:szCs w:val="28"/>
          <w:lang w:eastAsia="ru-RU"/>
        </w:rPr>
        <w:br/>
      </w:r>
      <w:r w:rsidRPr="009D360E">
        <w:rPr>
          <w:rFonts w:ascii="Times New Roman" w:eastAsia="Times New Roman" w:hAnsi="Times New Roman" w:cs="Times New Roman"/>
          <w:sz w:val="28"/>
          <w:szCs w:val="28"/>
          <w:lang w:eastAsia="ru-RU"/>
        </w:rPr>
        <w:br/>
        <w:t xml:space="preserve">Сокращает воспаления благодаря уникальной комбинации активных ингредиентов: </w:t>
      </w:r>
      <w:r w:rsidRPr="009D360E">
        <w:rPr>
          <w:rFonts w:ascii="Times New Roman" w:eastAsia="Times New Roman" w:hAnsi="Times New Roman" w:cs="Times New Roman"/>
          <w:sz w:val="28"/>
          <w:szCs w:val="28"/>
          <w:lang w:eastAsia="ru-RU"/>
        </w:rPr>
        <w:br/>
      </w:r>
      <w:bookmarkStart w:id="0" w:name="_GoBack"/>
      <w:bookmarkEnd w:id="0"/>
      <w:r w:rsidRPr="009D360E">
        <w:rPr>
          <w:rFonts w:ascii="Times New Roman" w:eastAsia="Times New Roman" w:hAnsi="Times New Roman" w:cs="Times New Roman"/>
          <w:sz w:val="28"/>
          <w:szCs w:val="28"/>
          <w:lang w:eastAsia="ru-RU"/>
        </w:rPr>
        <w:t xml:space="preserve">- Комедокластин, ингредиент, который регулирует выработку кожного сала и уменьшает воспаления. </w:t>
      </w:r>
      <w:r w:rsidRPr="009D360E">
        <w:rPr>
          <w:rFonts w:ascii="Times New Roman" w:eastAsia="Times New Roman" w:hAnsi="Times New Roman" w:cs="Times New Roman"/>
          <w:sz w:val="28"/>
          <w:szCs w:val="28"/>
          <w:lang w:eastAsia="ru-RU"/>
        </w:rPr>
        <w:br/>
        <w:t xml:space="preserve">- Матирующие частицы для немедленного матирующего пудрового финиша. </w:t>
      </w:r>
      <w:r w:rsidRPr="009D360E">
        <w:rPr>
          <w:rFonts w:ascii="Times New Roman" w:eastAsia="Times New Roman" w:hAnsi="Times New Roman" w:cs="Times New Roman"/>
          <w:sz w:val="28"/>
          <w:szCs w:val="28"/>
          <w:lang w:eastAsia="ru-RU"/>
        </w:rPr>
        <w:br/>
        <w:t xml:space="preserve">- Термальная вода Avène обеспечивает успокаивающее и смягчающее действие. Можно использовать как базу под макияж. </w:t>
      </w:r>
      <w:r w:rsidRPr="009D360E">
        <w:rPr>
          <w:rFonts w:ascii="Times New Roman" w:eastAsia="Times New Roman" w:hAnsi="Times New Roman" w:cs="Times New Roman"/>
          <w:sz w:val="28"/>
          <w:szCs w:val="28"/>
          <w:lang w:eastAsia="ru-RU"/>
        </w:rPr>
        <w:br/>
      </w:r>
      <w:r w:rsidRPr="009D360E">
        <w:rPr>
          <w:rFonts w:ascii="Times New Roman" w:eastAsia="Times New Roman" w:hAnsi="Times New Roman" w:cs="Times New Roman"/>
          <w:sz w:val="28"/>
          <w:szCs w:val="28"/>
          <w:lang w:eastAsia="ru-RU"/>
        </w:rPr>
        <w:br/>
      </w:r>
      <w:r w:rsidRPr="009D360E">
        <w:rPr>
          <w:rFonts w:ascii="Times New Roman" w:eastAsia="Times New Roman" w:hAnsi="Times New Roman" w:cs="Times New Roman"/>
          <w:b/>
          <w:bCs/>
          <w:sz w:val="28"/>
          <w:szCs w:val="28"/>
          <w:lang w:eastAsia="ru-RU"/>
        </w:rPr>
        <w:t>Действие</w:t>
      </w:r>
      <w:r>
        <w:rPr>
          <w:rFonts w:ascii="Times New Roman" w:eastAsia="Times New Roman" w:hAnsi="Times New Roman" w:cs="Times New Roman"/>
          <w:b/>
          <w:bCs/>
          <w:sz w:val="28"/>
          <w:szCs w:val="28"/>
          <w:lang w:eastAsia="ru-RU"/>
        </w:rPr>
        <w:t xml:space="preserve">: </w:t>
      </w:r>
      <w:r w:rsidRPr="009D360E">
        <w:rPr>
          <w:rFonts w:ascii="Times New Roman" w:eastAsia="Times New Roman" w:hAnsi="Times New Roman" w:cs="Times New Roman"/>
          <w:sz w:val="28"/>
          <w:szCs w:val="28"/>
          <w:lang w:eastAsia="ru-RU"/>
        </w:rPr>
        <w:t>р</w:t>
      </w:r>
      <w:r w:rsidRPr="009D360E">
        <w:rPr>
          <w:rFonts w:ascii="Times New Roman" w:eastAsia="Times New Roman" w:hAnsi="Times New Roman" w:cs="Times New Roman"/>
          <w:sz w:val="28"/>
          <w:szCs w:val="28"/>
          <w:lang w:eastAsia="ru-RU"/>
        </w:rPr>
        <w:t>егуляция жирного блеска, увлажнение, сокращение воспаления.</w:t>
      </w:r>
    </w:p>
    <w:p w14:paraId="357B9844" w14:textId="77777777" w:rsidR="009D360E" w:rsidRPr="009D360E" w:rsidRDefault="009D360E" w:rsidP="009D360E">
      <w:pPr>
        <w:spacing w:after="0" w:line="240" w:lineRule="auto"/>
        <w:rPr>
          <w:rFonts w:ascii="Times New Roman" w:eastAsia="Times New Roman" w:hAnsi="Times New Roman" w:cs="Times New Roman"/>
          <w:sz w:val="28"/>
          <w:szCs w:val="28"/>
          <w:lang w:eastAsia="ru-RU"/>
        </w:rPr>
      </w:pPr>
    </w:p>
    <w:p w14:paraId="21B3CC6B" w14:textId="1777DDD2" w:rsidR="009D360E" w:rsidRDefault="009D360E" w:rsidP="009D360E">
      <w:pPr>
        <w:spacing w:after="0" w:line="240" w:lineRule="auto"/>
        <w:outlineLvl w:val="4"/>
        <w:rPr>
          <w:rFonts w:ascii="Times New Roman" w:eastAsia="Times New Roman" w:hAnsi="Times New Roman" w:cs="Times New Roman"/>
          <w:sz w:val="28"/>
          <w:szCs w:val="28"/>
          <w:lang w:eastAsia="ru-RU"/>
        </w:rPr>
      </w:pPr>
      <w:r w:rsidRPr="009D360E">
        <w:rPr>
          <w:rFonts w:ascii="Times New Roman" w:eastAsia="Times New Roman" w:hAnsi="Times New Roman" w:cs="Times New Roman"/>
          <w:b/>
          <w:bCs/>
          <w:sz w:val="28"/>
          <w:szCs w:val="28"/>
          <w:lang w:eastAsia="ru-RU"/>
        </w:rPr>
        <w:t>Рекомендации по применению</w:t>
      </w:r>
      <w:r>
        <w:rPr>
          <w:rFonts w:ascii="Times New Roman" w:eastAsia="Times New Roman" w:hAnsi="Times New Roman" w:cs="Times New Roman"/>
          <w:b/>
          <w:bCs/>
          <w:sz w:val="28"/>
          <w:szCs w:val="28"/>
          <w:lang w:eastAsia="ru-RU"/>
        </w:rPr>
        <w:t xml:space="preserve">: </w:t>
      </w:r>
      <w:r w:rsidRPr="009D360E">
        <w:rPr>
          <w:rFonts w:ascii="Times New Roman" w:eastAsia="Times New Roman" w:hAnsi="Times New Roman" w:cs="Times New Roman"/>
          <w:sz w:val="28"/>
          <w:szCs w:val="28"/>
          <w:lang w:eastAsia="ru-RU"/>
        </w:rPr>
        <w:t>н</w:t>
      </w:r>
      <w:r w:rsidRPr="009D360E">
        <w:rPr>
          <w:rFonts w:ascii="Times New Roman" w:eastAsia="Times New Roman" w:hAnsi="Times New Roman" w:cs="Times New Roman"/>
          <w:sz w:val="28"/>
          <w:szCs w:val="28"/>
          <w:lang w:eastAsia="ru-RU"/>
        </w:rPr>
        <w:t>аносить средство 1-2 раза в день на предварительно очищенную кожу лица.</w:t>
      </w:r>
    </w:p>
    <w:p w14:paraId="6C857AE8" w14:textId="77777777" w:rsidR="009D360E" w:rsidRPr="009D360E" w:rsidRDefault="009D360E" w:rsidP="009D360E">
      <w:pPr>
        <w:spacing w:after="0" w:line="240" w:lineRule="auto"/>
        <w:outlineLvl w:val="4"/>
        <w:rPr>
          <w:rFonts w:ascii="Times New Roman" w:eastAsia="Times New Roman" w:hAnsi="Times New Roman" w:cs="Times New Roman"/>
          <w:sz w:val="28"/>
          <w:szCs w:val="28"/>
          <w:lang w:eastAsia="ru-RU"/>
        </w:rPr>
      </w:pPr>
    </w:p>
    <w:p w14:paraId="2355DC2F" w14:textId="7A343C0C" w:rsidR="009D360E" w:rsidRDefault="009D360E" w:rsidP="009D360E">
      <w:pPr>
        <w:spacing w:after="0" w:line="240" w:lineRule="auto"/>
        <w:outlineLvl w:val="4"/>
        <w:rPr>
          <w:rFonts w:ascii="Times New Roman" w:eastAsia="Times New Roman" w:hAnsi="Times New Roman" w:cs="Times New Roman"/>
          <w:sz w:val="28"/>
          <w:szCs w:val="28"/>
          <w:lang w:eastAsia="ru-RU"/>
        </w:rPr>
      </w:pPr>
      <w:r w:rsidRPr="009D360E">
        <w:rPr>
          <w:rFonts w:ascii="Times New Roman" w:eastAsia="Times New Roman" w:hAnsi="Times New Roman" w:cs="Times New Roman"/>
          <w:b/>
          <w:bCs/>
          <w:sz w:val="28"/>
          <w:szCs w:val="28"/>
          <w:lang w:eastAsia="ru-RU"/>
        </w:rPr>
        <w:t>Противопоказания</w:t>
      </w:r>
      <w:r>
        <w:rPr>
          <w:rFonts w:ascii="Times New Roman" w:eastAsia="Times New Roman" w:hAnsi="Times New Roman" w:cs="Times New Roman"/>
          <w:b/>
          <w:bCs/>
          <w:sz w:val="28"/>
          <w:szCs w:val="28"/>
          <w:lang w:eastAsia="ru-RU"/>
        </w:rPr>
        <w:t xml:space="preserve">: </w:t>
      </w:r>
      <w:r w:rsidRPr="009D360E">
        <w:rPr>
          <w:rFonts w:ascii="Times New Roman" w:eastAsia="Times New Roman" w:hAnsi="Times New Roman" w:cs="Times New Roman"/>
          <w:sz w:val="28"/>
          <w:szCs w:val="28"/>
          <w:lang w:eastAsia="ru-RU"/>
        </w:rPr>
        <w:t>и</w:t>
      </w:r>
      <w:r w:rsidRPr="009D360E">
        <w:rPr>
          <w:rFonts w:ascii="Times New Roman" w:eastAsia="Times New Roman" w:hAnsi="Times New Roman" w:cs="Times New Roman"/>
          <w:sz w:val="28"/>
          <w:szCs w:val="28"/>
          <w:lang w:eastAsia="ru-RU"/>
        </w:rPr>
        <w:t xml:space="preserve">ндивидуальная непереносимость компонентов продукта. </w:t>
      </w:r>
    </w:p>
    <w:p w14:paraId="40F0A12E" w14:textId="77777777" w:rsidR="009D360E" w:rsidRPr="009D360E" w:rsidRDefault="009D360E" w:rsidP="009D360E">
      <w:pPr>
        <w:spacing w:after="0" w:line="240" w:lineRule="auto"/>
        <w:outlineLvl w:val="4"/>
        <w:rPr>
          <w:rFonts w:ascii="Times New Roman" w:eastAsia="Times New Roman" w:hAnsi="Times New Roman" w:cs="Times New Roman"/>
          <w:sz w:val="28"/>
          <w:szCs w:val="28"/>
          <w:lang w:eastAsia="ru-RU"/>
        </w:rPr>
      </w:pPr>
    </w:p>
    <w:p w14:paraId="26ADC582" w14:textId="24471077" w:rsidR="009D360E" w:rsidRPr="009D360E" w:rsidRDefault="009D360E" w:rsidP="009D360E">
      <w:pPr>
        <w:spacing w:after="0" w:line="240" w:lineRule="auto"/>
        <w:rPr>
          <w:rFonts w:ascii="Times New Roman" w:eastAsia="Times New Roman" w:hAnsi="Times New Roman" w:cs="Times New Roman"/>
          <w:sz w:val="28"/>
          <w:szCs w:val="28"/>
          <w:lang w:eastAsia="ru-RU"/>
        </w:rPr>
      </w:pPr>
      <w:r w:rsidRPr="009D360E">
        <w:rPr>
          <w:rFonts w:ascii="Times New Roman" w:eastAsia="Times New Roman" w:hAnsi="Times New Roman" w:cs="Times New Roman"/>
          <w:b/>
          <w:bCs/>
          <w:sz w:val="28"/>
          <w:szCs w:val="28"/>
          <w:lang w:eastAsia="ru-RU"/>
        </w:rPr>
        <w:t>Состав</w:t>
      </w:r>
      <w:r w:rsidRPr="009D360E">
        <w:rPr>
          <w:rFonts w:ascii="Times New Roman" w:eastAsia="Times New Roman" w:hAnsi="Times New Roman" w:cs="Times New Roman"/>
          <w:sz w:val="28"/>
          <w:szCs w:val="28"/>
          <w:lang w:val="en-US" w:eastAsia="ru-RU"/>
        </w:rPr>
        <w:t xml:space="preserve">: </w:t>
      </w:r>
      <w:r w:rsidRPr="009D360E">
        <w:rPr>
          <w:rFonts w:ascii="Times New Roman" w:hAnsi="Times New Roman" w:cs="Times New Roman"/>
          <w:sz w:val="28"/>
          <w:szCs w:val="28"/>
          <w:lang w:val="en-US"/>
        </w:rPr>
        <w:t xml:space="preserve">Avene thermal spring water (avene aqua). Glycerin. Isopropyl myristate. Propylene glycol dicaprylate/dicaprate. Polymethyl methacrylate. C14-22 alcohols. Isopropyl alcohol. Peg-6. Potassium cetyl phosphate. 1,2-hexanediol. Acrylates/c10-30 alkyl acrylate crosspolymer. C12-20 alkyl glucoside. Caprylyl glycol. Caprylyl glycol linseedate. Fragrance (parfum). Glyceryl behenate. Glyceryl dibehenate. Helianthus annuus (sunflower) seed oil (helianthus annuus seed oil). Potassium sorbate. Silybum marianum fruit extract. Sodium hydroxide. Sodium polyacrylate. </w:t>
      </w:r>
      <w:r w:rsidRPr="009D360E">
        <w:rPr>
          <w:rFonts w:ascii="Times New Roman" w:hAnsi="Times New Roman" w:cs="Times New Roman"/>
          <w:sz w:val="28"/>
          <w:szCs w:val="28"/>
        </w:rPr>
        <w:t>Tocopherol. Tribehenin. Water (aqua). Xanthan gum. Zinc salicylate</w:t>
      </w:r>
    </w:p>
    <w:p w14:paraId="46A96318" w14:textId="77777777" w:rsidR="009D360E" w:rsidRPr="009D360E" w:rsidRDefault="009D360E" w:rsidP="009D360E">
      <w:pPr>
        <w:jc w:val="center"/>
        <w:rPr>
          <w:rFonts w:ascii="Times New Roman" w:hAnsi="Times New Roman" w:cs="Times New Roman"/>
          <w:b/>
          <w:bCs/>
          <w:sz w:val="32"/>
          <w:szCs w:val="32"/>
        </w:rPr>
      </w:pPr>
    </w:p>
    <w:sectPr w:rsidR="009D360E" w:rsidRPr="009D3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AA"/>
    <w:rsid w:val="005E7AF8"/>
    <w:rsid w:val="009D360E"/>
    <w:rsid w:val="009E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88DB"/>
  <w15:chartTrackingRefBased/>
  <w15:docId w15:val="{18AD1476-CE82-4864-963A-C98EA21D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9D360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D360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D36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2</cp:revision>
  <dcterms:created xsi:type="dcterms:W3CDTF">2023-06-30T12:56:00Z</dcterms:created>
  <dcterms:modified xsi:type="dcterms:W3CDTF">2023-06-30T12:58:00Z</dcterms:modified>
</cp:coreProperties>
</file>