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3786" w14:textId="5A41CE82" w:rsidR="00CD6E9D" w:rsidRDefault="00A5532E" w:rsidP="00A553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532E">
        <w:rPr>
          <w:rFonts w:ascii="Times New Roman" w:hAnsi="Times New Roman" w:cs="Times New Roman"/>
          <w:b/>
          <w:bCs/>
          <w:sz w:val="32"/>
          <w:szCs w:val="32"/>
        </w:rPr>
        <w:t xml:space="preserve">15 </w:t>
      </w:r>
      <w:proofErr w:type="spellStart"/>
      <w:r w:rsidRPr="00A5532E">
        <w:rPr>
          <w:rFonts w:ascii="Times New Roman" w:hAnsi="Times New Roman" w:cs="Times New Roman"/>
          <w:b/>
          <w:bCs/>
          <w:sz w:val="32"/>
          <w:szCs w:val="32"/>
        </w:rPr>
        <w:t>Мастофито</w:t>
      </w:r>
      <w:proofErr w:type="spellEnd"/>
      <w:r w:rsidRPr="00A5532E">
        <w:rPr>
          <w:rFonts w:ascii="Times New Roman" w:hAnsi="Times New Roman" w:cs="Times New Roman"/>
          <w:b/>
          <w:bCs/>
          <w:sz w:val="32"/>
          <w:szCs w:val="32"/>
        </w:rPr>
        <w:t xml:space="preserve"> БАД 1,5 г фильтр-пакет № 20</w:t>
      </w:r>
    </w:p>
    <w:p w14:paraId="299C2F30" w14:textId="152F75F8" w:rsidR="00A5532E" w:rsidRDefault="00A5532E" w:rsidP="00A5532E">
      <w:pPr>
        <w:rPr>
          <w:rFonts w:ascii="Times New Roman" w:hAnsi="Times New Roman" w:cs="Times New Roman"/>
          <w:sz w:val="28"/>
          <w:szCs w:val="28"/>
        </w:rPr>
      </w:pPr>
      <w:r w:rsidRPr="00A5532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5532E">
        <w:rPr>
          <w:rFonts w:ascii="Times New Roman" w:hAnsi="Times New Roman" w:cs="Times New Roman"/>
          <w:sz w:val="28"/>
          <w:szCs w:val="28"/>
        </w:rPr>
        <w:t>: подорожника ланцетного листья, душицы трава, чабреца трава, ноготков цветки, тысячелистника трава, шиповника плоды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5DD713" w14:textId="462D06A3" w:rsidR="00A5532E" w:rsidRPr="00A5532E" w:rsidRDefault="00A5532E" w:rsidP="00A5532E">
      <w:pPr>
        <w:rPr>
          <w:rFonts w:ascii="Times New Roman" w:hAnsi="Times New Roman" w:cs="Times New Roman"/>
          <w:sz w:val="28"/>
          <w:szCs w:val="28"/>
        </w:rPr>
      </w:pPr>
      <w:r w:rsidRPr="00A5532E">
        <w:rPr>
          <w:rFonts w:ascii="Times New Roman" w:hAnsi="Times New Roman" w:cs="Times New Roman"/>
          <w:sz w:val="28"/>
          <w:szCs w:val="28"/>
        </w:rPr>
        <w:t>Сбор для поддержания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2E">
        <w:rPr>
          <w:rFonts w:ascii="Times New Roman" w:hAnsi="Times New Roman" w:cs="Times New Roman"/>
          <w:sz w:val="28"/>
          <w:szCs w:val="28"/>
        </w:rPr>
        <w:t>молочных желез.</w:t>
      </w:r>
    </w:p>
    <w:p w14:paraId="07E62301" w14:textId="66C4F5AA" w:rsidR="00A5532E" w:rsidRPr="00A5532E" w:rsidRDefault="00A5532E" w:rsidP="00A5532E">
      <w:pPr>
        <w:rPr>
          <w:rFonts w:ascii="Times New Roman" w:hAnsi="Times New Roman" w:cs="Times New Roman"/>
          <w:sz w:val="28"/>
          <w:szCs w:val="28"/>
        </w:rPr>
      </w:pPr>
      <w:r w:rsidRPr="00A5532E">
        <w:rPr>
          <w:rFonts w:ascii="Times New Roman" w:hAnsi="Times New Roman" w:cs="Times New Roman"/>
          <w:sz w:val="28"/>
          <w:szCs w:val="28"/>
        </w:rPr>
        <w:t>Рекомендовано в качестве биологически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2E">
        <w:rPr>
          <w:rFonts w:ascii="Times New Roman" w:hAnsi="Times New Roman" w:cs="Times New Roman"/>
          <w:sz w:val="28"/>
          <w:szCs w:val="28"/>
        </w:rPr>
        <w:t>активной добавки к пище-дополнительный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2E">
        <w:rPr>
          <w:rFonts w:ascii="Times New Roman" w:hAnsi="Times New Roman" w:cs="Times New Roman"/>
          <w:sz w:val="28"/>
          <w:szCs w:val="28"/>
        </w:rPr>
        <w:t>источник флавоноидов.</w:t>
      </w:r>
    </w:p>
    <w:p w14:paraId="58CD744C" w14:textId="66343573" w:rsidR="00A5532E" w:rsidRPr="00A5532E" w:rsidRDefault="00A5532E" w:rsidP="00A5532E">
      <w:pPr>
        <w:rPr>
          <w:rFonts w:ascii="Times New Roman" w:hAnsi="Times New Roman" w:cs="Times New Roman"/>
          <w:sz w:val="28"/>
          <w:szCs w:val="28"/>
        </w:rPr>
      </w:pPr>
      <w:r w:rsidRPr="00A5532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A5532E">
        <w:rPr>
          <w:rFonts w:ascii="Times New Roman" w:hAnsi="Times New Roman" w:cs="Times New Roman"/>
          <w:sz w:val="28"/>
          <w:szCs w:val="28"/>
        </w:rPr>
        <w:t>: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2E">
        <w:rPr>
          <w:rFonts w:ascii="Times New Roman" w:hAnsi="Times New Roman" w:cs="Times New Roman"/>
          <w:sz w:val="28"/>
          <w:szCs w:val="28"/>
        </w:rPr>
        <w:t>старше 18 лет фильтр-пакет залить стаканом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2E">
        <w:rPr>
          <w:rFonts w:ascii="Times New Roman" w:hAnsi="Times New Roman" w:cs="Times New Roman"/>
          <w:sz w:val="28"/>
          <w:szCs w:val="28"/>
        </w:rPr>
        <w:t>(200 мл) горячей кипяченой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2E">
        <w:rPr>
          <w:rFonts w:ascii="Times New Roman" w:hAnsi="Times New Roman" w:cs="Times New Roman"/>
          <w:sz w:val="28"/>
          <w:szCs w:val="28"/>
        </w:rPr>
        <w:t>настаивать 5-10 минут. Принимать внут</w:t>
      </w:r>
      <w:bookmarkStart w:id="0" w:name="_GoBack"/>
      <w:bookmarkEnd w:id="0"/>
      <w:r w:rsidRPr="00A5532E">
        <w:rPr>
          <w:rFonts w:ascii="Times New Roman" w:hAnsi="Times New Roman" w:cs="Times New Roman"/>
          <w:sz w:val="28"/>
          <w:szCs w:val="28"/>
        </w:rPr>
        <w:t>рь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2E">
        <w:rPr>
          <w:rFonts w:ascii="Times New Roman" w:hAnsi="Times New Roman" w:cs="Times New Roman"/>
          <w:sz w:val="28"/>
          <w:szCs w:val="28"/>
        </w:rPr>
        <w:t>теплом виде не более 3-х раз в день.</w:t>
      </w:r>
    </w:p>
    <w:sectPr w:rsidR="00A5532E" w:rsidRPr="00A5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2D"/>
    <w:rsid w:val="00A5532E"/>
    <w:rsid w:val="00CD6E9D"/>
    <w:rsid w:val="00E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1FC0"/>
  <w15:chartTrackingRefBased/>
  <w15:docId w15:val="{31DF7AE8-8177-4864-A66D-61C3D156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2022-01-24T12:21:00Z</dcterms:created>
  <dcterms:modified xsi:type="dcterms:W3CDTF">2022-01-24T12:25:00Z</dcterms:modified>
</cp:coreProperties>
</file>