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0587" w14:textId="2321EE19" w:rsidR="000840B7" w:rsidRDefault="0032758D" w:rsidP="003275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758D">
        <w:rPr>
          <w:rFonts w:ascii="Times New Roman" w:hAnsi="Times New Roman" w:cs="Times New Roman"/>
          <w:b/>
          <w:bCs/>
          <w:sz w:val="32"/>
          <w:szCs w:val="32"/>
        </w:rPr>
        <w:t xml:space="preserve">Лосьон </w:t>
      </w:r>
      <w:proofErr w:type="spellStart"/>
      <w:r w:rsidRPr="0032758D">
        <w:rPr>
          <w:rFonts w:ascii="Times New Roman" w:hAnsi="Times New Roman" w:cs="Times New Roman"/>
          <w:b/>
          <w:bCs/>
          <w:sz w:val="32"/>
          <w:szCs w:val="32"/>
        </w:rPr>
        <w:t>CeraVe</w:t>
      </w:r>
      <w:proofErr w:type="spellEnd"/>
      <w:r w:rsidRPr="0032758D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для лица для норм</w:t>
      </w:r>
      <w:proofErr w:type="gramStart"/>
      <w:r w:rsidRPr="0032758D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32758D">
        <w:rPr>
          <w:rFonts w:ascii="Times New Roman" w:hAnsi="Times New Roman" w:cs="Times New Roman"/>
          <w:b/>
          <w:bCs/>
          <w:sz w:val="32"/>
          <w:szCs w:val="32"/>
        </w:rPr>
        <w:t xml:space="preserve"> и сухой кожи 52мл </w:t>
      </w:r>
    </w:p>
    <w:p w14:paraId="0475B65F" w14:textId="77777777" w:rsidR="0032758D" w:rsidRPr="0032758D" w:rsidRDefault="0032758D" w:rsidP="0032758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32E21EB3" w14:textId="75F7C2F3" w:rsidR="0032758D" w:rsidRDefault="0032758D" w:rsidP="0032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Увлажняющий лосьон для лица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CeraVe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Facial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Moisturizing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Lotion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мл, разработанный дерматологами, представляет собой увлажняющий крем для лица, для нормальной и сухой кожи. Идеально подходит для нормальной и сухой кожи, его формула содержит 3 незаменимых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керамида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необходимы здоровой коже для обновления и поддержания ее естественного защитного барьера, </w:t>
      </w:r>
      <w:proofErr w:type="spellStart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ниацинамид</w:t>
      </w:r>
      <w:proofErr w:type="spellEnd"/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гиалуроновую кислоту. </w:t>
      </w:r>
    </w:p>
    <w:p w14:paraId="3CFEDF4F" w14:textId="77777777" w:rsidR="0032758D" w:rsidRPr="0032758D" w:rsidRDefault="0032758D" w:rsidP="0032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7C077BE" w14:textId="77777777" w:rsidR="0032758D" w:rsidRPr="0032758D" w:rsidRDefault="0032758D" w:rsidP="0032758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1DBE8F23" w14:textId="77777777" w:rsidR="0032758D" w:rsidRPr="0032758D" w:rsidRDefault="0032758D" w:rsidP="0032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Увлажнение, защита кожного барьера. </w:t>
      </w:r>
    </w:p>
    <w:p w14:paraId="328606C2" w14:textId="77777777" w:rsidR="0032758D" w:rsidRPr="0032758D" w:rsidRDefault="0032758D" w:rsidP="0032758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5ABE2089" w14:textId="77777777" w:rsidR="0032758D" w:rsidRPr="0032758D" w:rsidRDefault="0032758D" w:rsidP="0032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Наносите на лицо столько раз, сколько необходимо. </w:t>
      </w:r>
    </w:p>
    <w:p w14:paraId="4AF2FC5D" w14:textId="77777777" w:rsidR="0032758D" w:rsidRPr="0032758D" w:rsidRDefault="0032758D" w:rsidP="0032758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66C85865" w14:textId="77777777" w:rsidR="0032758D" w:rsidRPr="0032758D" w:rsidRDefault="0032758D" w:rsidP="0032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67B7EF86" w14:textId="77777777" w:rsidR="0032758D" w:rsidRPr="0032758D" w:rsidRDefault="0032758D" w:rsidP="003275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2758D" w:rsidRPr="003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69"/>
    <w:rsid w:val="000840B7"/>
    <w:rsid w:val="0032758D"/>
    <w:rsid w:val="00A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9BC8"/>
  <w15:chartTrackingRefBased/>
  <w15:docId w15:val="{A344872D-DF68-4F37-B669-67F84D15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75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7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2021-12-29T12:19:00Z</dcterms:created>
  <dcterms:modified xsi:type="dcterms:W3CDTF">2021-12-29T12:20:00Z</dcterms:modified>
</cp:coreProperties>
</file>