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14A1" w14:textId="77777777" w:rsidR="00F31B7A" w:rsidRPr="00CD275D" w:rsidRDefault="003B3F62" w:rsidP="003B3F6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D275D">
        <w:rPr>
          <w:rFonts w:ascii="Times New Roman" w:hAnsi="Times New Roman" w:cs="Times New Roman"/>
          <w:b/>
          <w:bCs/>
          <w:sz w:val="32"/>
          <w:szCs w:val="28"/>
        </w:rPr>
        <w:t>Презервативы VIVA классические №3</w:t>
      </w:r>
    </w:p>
    <w:p w14:paraId="1F8910D9" w14:textId="77777777" w:rsidR="003B3F62" w:rsidRPr="003B3F62" w:rsidRDefault="003B3F62" w:rsidP="00CD27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F6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</w:p>
    <w:p w14:paraId="68581CB0" w14:textId="0ACEC070" w:rsidR="003B3F62" w:rsidRDefault="003B3F62" w:rsidP="00CD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F62">
        <w:rPr>
          <w:rFonts w:ascii="Times New Roman" w:eastAsia="Times New Roman" w:hAnsi="Times New Roman" w:cs="Times New Roman"/>
          <w:sz w:val="28"/>
          <w:szCs w:val="28"/>
        </w:rPr>
        <w:t xml:space="preserve">Нет ничего лучше классики, доказано презервативами VIVA в классическом исполнении! Все самое лучшее заключается в простоте и комфорте. Именно классические презервативы VIVA дополнят вашу страсть, не отвлекая от самого главного. С ними уверенность в безопасности повышается многократно и взаимному удовольствию ничто не мешает. Цилиндрическая форма с накопителем не доставит хлопот со скатыванием и сползанием. А прозрачность и отсутствие постороннего запаха не будут искажать действительность. Достаточное количество силиконовой смазки также обеспечивает комфорт и естественное скольжение. </w:t>
      </w:r>
    </w:p>
    <w:p w14:paraId="38B92C47" w14:textId="77777777" w:rsidR="00CD275D" w:rsidRDefault="00CD275D" w:rsidP="00CD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516D32" w14:textId="77777777" w:rsidR="003B3F62" w:rsidRDefault="003B3F62" w:rsidP="00CD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F62">
        <w:rPr>
          <w:rFonts w:ascii="Times New Roman" w:eastAsia="Times New Roman" w:hAnsi="Times New Roman" w:cs="Times New Roman"/>
          <w:sz w:val="28"/>
          <w:szCs w:val="28"/>
        </w:rPr>
        <w:t xml:space="preserve">Эластичные – прочные и надежные </w:t>
      </w:r>
    </w:p>
    <w:p w14:paraId="29D6E82A" w14:textId="77777777" w:rsidR="003B3F62" w:rsidRDefault="003B3F62" w:rsidP="00CD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F62">
        <w:rPr>
          <w:rFonts w:ascii="Times New Roman" w:eastAsia="Times New Roman" w:hAnsi="Times New Roman" w:cs="Times New Roman"/>
          <w:sz w:val="28"/>
          <w:szCs w:val="28"/>
        </w:rPr>
        <w:t>Безопасные – натуральный латекс</w:t>
      </w:r>
    </w:p>
    <w:p w14:paraId="3495544C" w14:textId="77777777" w:rsidR="003B3F62" w:rsidRDefault="003B3F62" w:rsidP="00CD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F62">
        <w:rPr>
          <w:rFonts w:ascii="Times New Roman" w:eastAsia="Times New Roman" w:hAnsi="Times New Roman" w:cs="Times New Roman"/>
          <w:sz w:val="28"/>
          <w:szCs w:val="28"/>
        </w:rPr>
        <w:t xml:space="preserve">Смазка – обеспечивает комфортный половой акт </w:t>
      </w:r>
    </w:p>
    <w:p w14:paraId="5FCFB48F" w14:textId="3EFE490C" w:rsidR="003B3F62" w:rsidRPr="003B3F62" w:rsidRDefault="003B3F62" w:rsidP="00CD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F62">
        <w:rPr>
          <w:rFonts w:ascii="Times New Roman" w:eastAsia="Times New Roman" w:hAnsi="Times New Roman" w:cs="Times New Roman"/>
          <w:sz w:val="28"/>
          <w:szCs w:val="28"/>
        </w:rPr>
        <w:t>Нейтральный запах – не отвлекает</w:t>
      </w:r>
      <w:r w:rsidRPr="003B3F62">
        <w:rPr>
          <w:rFonts w:ascii="Times New Roman" w:eastAsia="Times New Roman" w:hAnsi="Times New Roman" w:cs="Times New Roman"/>
          <w:sz w:val="28"/>
          <w:szCs w:val="28"/>
        </w:rPr>
        <w:br/>
        <w:t>цвет: прозрачный</w:t>
      </w:r>
      <w:r w:rsidRPr="003B3F62">
        <w:rPr>
          <w:rFonts w:ascii="Times New Roman" w:eastAsia="Times New Roman" w:hAnsi="Times New Roman" w:cs="Times New Roman"/>
          <w:sz w:val="28"/>
          <w:szCs w:val="28"/>
        </w:rPr>
        <w:br/>
        <w:t>материал: натуральный латекс</w:t>
      </w:r>
      <w:r w:rsidRPr="003B3F62">
        <w:rPr>
          <w:rFonts w:ascii="Times New Roman" w:eastAsia="Times New Roman" w:hAnsi="Times New Roman" w:cs="Times New Roman"/>
          <w:sz w:val="28"/>
          <w:szCs w:val="28"/>
        </w:rPr>
        <w:br/>
        <w:t>параметры: длина 185 мм, номинальная ширина 53 мм, толщина стенки 0,065 мм</w:t>
      </w:r>
      <w:r w:rsidRPr="003B3F62">
        <w:rPr>
          <w:rFonts w:ascii="Times New Roman" w:eastAsia="Times New Roman" w:hAnsi="Times New Roman" w:cs="Times New Roman"/>
          <w:sz w:val="28"/>
          <w:szCs w:val="28"/>
        </w:rPr>
        <w:br/>
        <w:t>в комплекте: 3 презерватива</w:t>
      </w:r>
    </w:p>
    <w:p w14:paraId="3E4EC0B2" w14:textId="77777777" w:rsidR="003B3F62" w:rsidRPr="003B3F62" w:rsidRDefault="003B3F62" w:rsidP="00CD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F6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6E4331F8" w14:textId="77777777" w:rsidR="003B3F62" w:rsidRPr="003B3F62" w:rsidRDefault="003B3F62" w:rsidP="00CD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F62">
        <w:rPr>
          <w:rFonts w:ascii="Times New Roman" w:eastAsia="Times New Roman" w:hAnsi="Times New Roman" w:cs="Times New Roman"/>
          <w:sz w:val="28"/>
          <w:szCs w:val="28"/>
        </w:rPr>
        <w:t>натуральный латекс</w:t>
      </w:r>
    </w:p>
    <w:p w14:paraId="2B869131" w14:textId="77777777" w:rsidR="003B3F62" w:rsidRPr="003B3F62" w:rsidRDefault="003B3F62" w:rsidP="00CD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3F62" w:rsidRPr="003B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62"/>
    <w:rsid w:val="003B3F62"/>
    <w:rsid w:val="00CD275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7B29"/>
  <w15:chartTrackingRefBased/>
  <w15:docId w15:val="{45976512-299D-463F-8744-F4111DF6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3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3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F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B3F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3F62"/>
    <w:rPr>
      <w:color w:val="0000FF"/>
      <w:u w:val="single"/>
    </w:rPr>
  </w:style>
  <w:style w:type="character" w:customStyle="1" w:styleId="db6">
    <w:name w:val="db6"/>
    <w:basedOn w:val="a0"/>
    <w:rsid w:val="003B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2</cp:revision>
  <dcterms:created xsi:type="dcterms:W3CDTF">2021-12-20T09:48:00Z</dcterms:created>
  <dcterms:modified xsi:type="dcterms:W3CDTF">2021-12-30T13:40:00Z</dcterms:modified>
</cp:coreProperties>
</file>