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B0C8" w14:textId="0D2DA636" w:rsidR="00994D85" w:rsidRPr="0086711A" w:rsidRDefault="00994D85" w:rsidP="00994D85">
      <w:pPr>
        <w:pStyle w:val="a3"/>
        <w:jc w:val="center"/>
        <w:rPr>
          <w:b/>
          <w:bCs/>
          <w:sz w:val="32"/>
          <w:szCs w:val="32"/>
        </w:rPr>
      </w:pPr>
      <w:bookmarkStart w:id="0" w:name="_GoBack"/>
      <w:r w:rsidRPr="0086711A">
        <w:rPr>
          <w:b/>
          <w:bCs/>
          <w:sz w:val="32"/>
          <w:szCs w:val="32"/>
        </w:rPr>
        <w:t>Масло эфирное бергамот</w:t>
      </w:r>
    </w:p>
    <w:bookmarkEnd w:id="0"/>
    <w:p w14:paraId="1F64FF3C" w14:textId="09DA53DA" w:rsidR="00994D85" w:rsidRDefault="002B0A76" w:rsidP="002B0A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Эфирное</w:t>
      </w:r>
      <w:r w:rsidR="00994D85" w:rsidRPr="00994D85">
        <w:rPr>
          <w:sz w:val="28"/>
          <w:szCs w:val="28"/>
        </w:rPr>
        <w:t xml:space="preserve"> масло бергамота используется для комбинированной и жирной кожи. Устраняет воспалительные процессы, снимает раздражение, очищает, придает свежесть, тонизирует, сужает поры, нормализует секрецию сальных желез, выравнивает цвет лица. Обладая бактерицидными и противовоспалительными свойствами, масло бергамота помогает при герпесе, подсушивает и устраняет кожные высыпания. Постоянное использование эфирного масла бергамота предотвращает появление угрей и прыщей. Является действенным средством для волос: придает натуральный блеск, приятный аромат, помогает избавиться от перхоти, укрепляет и наделяет жизненной силой.</w:t>
      </w:r>
    </w:p>
    <w:p w14:paraId="17CF7F15" w14:textId="77777777" w:rsidR="002B0A76" w:rsidRPr="00994D85" w:rsidRDefault="002B0A76" w:rsidP="002B0A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0A066DC" w14:textId="5FB982B6" w:rsidR="00994D85" w:rsidRDefault="00994D85" w:rsidP="002B0A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4D85">
        <w:rPr>
          <w:sz w:val="28"/>
          <w:szCs w:val="28"/>
        </w:rPr>
        <w:t xml:space="preserve">Воздействие на тело: незаменимое антисептическое средство при воспалениях. Способствуют более быстрому загару. В связи с этим бергамотовое масло добавляют </w:t>
      </w:r>
      <w:r w:rsidR="002B0A76" w:rsidRPr="00994D85">
        <w:rPr>
          <w:sz w:val="28"/>
          <w:szCs w:val="28"/>
        </w:rPr>
        <w:t>в крем</w:t>
      </w:r>
      <w:r w:rsidRPr="00994D85">
        <w:rPr>
          <w:sz w:val="28"/>
          <w:szCs w:val="28"/>
        </w:rPr>
        <w:t xml:space="preserve"> для загара.</w:t>
      </w:r>
    </w:p>
    <w:p w14:paraId="6AD85FA6" w14:textId="77777777" w:rsidR="002B0A76" w:rsidRPr="00994D85" w:rsidRDefault="002B0A76" w:rsidP="002B0A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496B308" w14:textId="5500FA93" w:rsidR="00994D85" w:rsidRDefault="002B0A76" w:rsidP="002B0A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</w:t>
      </w:r>
      <w:r w:rsidR="00994D85" w:rsidRPr="00994D85">
        <w:rPr>
          <w:sz w:val="28"/>
          <w:szCs w:val="28"/>
        </w:rPr>
        <w:t xml:space="preserve"> для снятия тревоги, депрессии и нервного напряжения. Масло охлаждает пыл и просветляет разум, уменьшает раздражение и избавляет от чувства угнетенности и безысходности. Это происходит за счет снижения активности симпатической нервной системы.</w:t>
      </w:r>
    </w:p>
    <w:p w14:paraId="2199C095" w14:textId="77777777" w:rsidR="002B0A76" w:rsidRPr="00994D85" w:rsidRDefault="002B0A76" w:rsidP="002B0A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45EFAB8" w14:textId="227DCC2D" w:rsidR="00994D85" w:rsidRDefault="002B0A76" w:rsidP="002B0A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94D85" w:rsidRPr="00994D85">
        <w:rPr>
          <w:sz w:val="28"/>
          <w:szCs w:val="28"/>
        </w:rPr>
        <w:t>спользуется как репеллент для отпугивания насекомых. Помогает избавиться от запахов табака, гари.</w:t>
      </w:r>
    </w:p>
    <w:p w14:paraId="4F0EAF17" w14:textId="77777777" w:rsidR="002B0A76" w:rsidRPr="00994D85" w:rsidRDefault="002B0A76" w:rsidP="002B0A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AC54EC2" w14:textId="77777777" w:rsidR="00994D85" w:rsidRPr="00994D85" w:rsidRDefault="00994D85" w:rsidP="002B0A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4D85">
        <w:rPr>
          <w:sz w:val="28"/>
          <w:szCs w:val="28"/>
        </w:rPr>
        <w:t>Противопоказания: индивидуальная непереносимость, беременность.</w:t>
      </w:r>
    </w:p>
    <w:p w14:paraId="4341E65A" w14:textId="77777777" w:rsidR="006467CD" w:rsidRDefault="006467CD" w:rsidP="002B0A76">
      <w:pPr>
        <w:spacing w:after="0" w:line="240" w:lineRule="auto"/>
      </w:pPr>
    </w:p>
    <w:sectPr w:rsidR="0064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85"/>
    <w:rsid w:val="002B0A76"/>
    <w:rsid w:val="006467CD"/>
    <w:rsid w:val="0086711A"/>
    <w:rsid w:val="0099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2E79"/>
  <w15:chartTrackingRefBased/>
  <w15:docId w15:val="{C99031A5-8526-47CA-AEBD-5B870295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2022-08-11T13:36:00Z</dcterms:created>
  <dcterms:modified xsi:type="dcterms:W3CDTF">2022-08-15T09:25:00Z</dcterms:modified>
</cp:coreProperties>
</file>