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5885" w14:textId="77777777" w:rsidR="007305F1" w:rsidRPr="007305F1" w:rsidRDefault="007305F1" w:rsidP="00730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0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ГИДРАНС РИШ насыщенный увлажняющий 40мл</w:t>
      </w:r>
    </w:p>
    <w:p w14:paraId="22F326FA" w14:textId="4DB8191B" w:rsidR="007305F1" w:rsidRDefault="007305F1" w:rsidP="007305F1">
      <w:pPr>
        <w:pStyle w:val="a3"/>
        <w:spacing w:before="0" w:beforeAutospacing="0" w:after="0" w:afterAutospacing="0"/>
        <w:rPr>
          <w:sz w:val="20"/>
          <w:szCs w:val="20"/>
        </w:rPr>
      </w:pPr>
      <w:r w:rsidRPr="007305F1">
        <w:rPr>
          <w:sz w:val="28"/>
          <w:szCs w:val="28"/>
        </w:rPr>
        <w:t xml:space="preserve">Благодаря запатентованному комплексу* </w:t>
      </w:r>
      <w:proofErr w:type="spellStart"/>
      <w:r w:rsidRPr="007305F1">
        <w:rPr>
          <w:sz w:val="28"/>
          <w:szCs w:val="28"/>
        </w:rPr>
        <w:t>Cohederm</w:t>
      </w:r>
      <w:proofErr w:type="spellEnd"/>
      <w:r w:rsidRPr="007305F1">
        <w:rPr>
          <w:sz w:val="28"/>
          <w:szCs w:val="28"/>
        </w:rPr>
        <w:t xml:space="preserve">, </w:t>
      </w:r>
      <w:proofErr w:type="spellStart"/>
      <w:r w:rsidRPr="007305F1">
        <w:rPr>
          <w:sz w:val="28"/>
          <w:szCs w:val="28"/>
        </w:rPr>
        <w:t>Hydrance</w:t>
      </w:r>
      <w:proofErr w:type="spellEnd"/>
      <w:r w:rsidRPr="007305F1">
        <w:rPr>
          <w:sz w:val="28"/>
          <w:szCs w:val="28"/>
        </w:rPr>
        <w:t xml:space="preserve"> Насыщенный Увлажняющий крем:</w:t>
      </w:r>
      <w:r w:rsidRPr="007305F1">
        <w:rPr>
          <w:sz w:val="28"/>
          <w:szCs w:val="28"/>
        </w:rPr>
        <w:br/>
        <w:t xml:space="preserve">- интенсивно </w:t>
      </w:r>
      <w:r w:rsidR="003D577A" w:rsidRPr="007305F1">
        <w:rPr>
          <w:sz w:val="28"/>
          <w:szCs w:val="28"/>
        </w:rPr>
        <w:t>увлажняет</w:t>
      </w:r>
      <w:r w:rsidRPr="007305F1">
        <w:rPr>
          <w:sz w:val="28"/>
          <w:szCs w:val="28"/>
        </w:rPr>
        <w:t xml:space="preserve">** кожу, </w:t>
      </w:r>
      <w:r w:rsidRPr="007305F1">
        <w:rPr>
          <w:sz w:val="28"/>
          <w:szCs w:val="28"/>
        </w:rPr>
        <w:br/>
        <w:t xml:space="preserve">- за счет высокой концентрации Термальной воды </w:t>
      </w:r>
      <w:proofErr w:type="spellStart"/>
      <w:r w:rsidRPr="007305F1">
        <w:rPr>
          <w:sz w:val="28"/>
          <w:szCs w:val="28"/>
        </w:rPr>
        <w:t>Avène</w:t>
      </w:r>
      <w:proofErr w:type="spellEnd"/>
      <w:r w:rsidRPr="007305F1">
        <w:rPr>
          <w:sz w:val="28"/>
          <w:szCs w:val="28"/>
        </w:rPr>
        <w:t xml:space="preserve">, обладающей противовоспалительными свойствами, </w:t>
      </w:r>
      <w:bookmarkStart w:id="0" w:name="_Hlk159486686"/>
      <w:r w:rsidRPr="007305F1">
        <w:rPr>
          <w:sz w:val="28"/>
          <w:szCs w:val="28"/>
        </w:rPr>
        <w:t xml:space="preserve">оказывает продолжительное успокаивающее действие, восстанавливая водные резервуары кожи. </w:t>
      </w:r>
      <w:r w:rsidRPr="007305F1">
        <w:rPr>
          <w:sz w:val="28"/>
          <w:szCs w:val="28"/>
        </w:rPr>
        <w:br/>
      </w:r>
      <w:bookmarkEnd w:id="0"/>
      <w:r w:rsidRPr="007305F1">
        <w:rPr>
          <w:sz w:val="20"/>
          <w:szCs w:val="20"/>
        </w:rPr>
        <w:t xml:space="preserve">*Патент зарегистрирован </w:t>
      </w:r>
      <w:r w:rsidRPr="007305F1">
        <w:rPr>
          <w:sz w:val="20"/>
          <w:szCs w:val="20"/>
        </w:rPr>
        <w:br/>
        <w:t>**Увлажнение верхних слоев кожи.</w:t>
      </w:r>
      <w:bookmarkStart w:id="1" w:name="_GoBack"/>
      <w:bookmarkEnd w:id="1"/>
    </w:p>
    <w:p w14:paraId="3EC82B13" w14:textId="25EAB5C9" w:rsidR="007305F1" w:rsidRDefault="007305F1" w:rsidP="007305F1">
      <w:pPr>
        <w:pStyle w:val="a3"/>
        <w:spacing w:before="0" w:beforeAutospacing="0" w:after="0" w:afterAutospacing="0"/>
        <w:rPr>
          <w:sz w:val="28"/>
          <w:szCs w:val="28"/>
        </w:rPr>
      </w:pPr>
      <w:r w:rsidRPr="007305F1">
        <w:rPr>
          <w:sz w:val="28"/>
          <w:szCs w:val="28"/>
        </w:rPr>
        <w:br/>
      </w:r>
      <w:r>
        <w:rPr>
          <w:sz w:val="28"/>
          <w:szCs w:val="28"/>
        </w:rPr>
        <w:t>К</w:t>
      </w:r>
      <w:r w:rsidRPr="007305F1">
        <w:rPr>
          <w:sz w:val="28"/>
          <w:szCs w:val="28"/>
        </w:rPr>
        <w:t xml:space="preserve">ремовая питательная текстура и гладкий финиш оставляют ощущение свежести при нанесении и обеспечивают комфорт, эластичность и сияние кожи. кожа надолго увлажнена и насыщается день за днем. </w:t>
      </w:r>
      <w:r w:rsidRPr="007305F1">
        <w:rPr>
          <w:sz w:val="28"/>
          <w:szCs w:val="28"/>
        </w:rPr>
        <w:br/>
      </w:r>
      <w:r w:rsidRPr="007305F1">
        <w:rPr>
          <w:sz w:val="28"/>
          <w:szCs w:val="28"/>
        </w:rPr>
        <w:br/>
        <w:t>Увлажняет Вашу кожу надолго. Жирная и насыщенная текстура надолго дарит Вашей коже несравненное ощущение комфорта.</w:t>
      </w:r>
    </w:p>
    <w:p w14:paraId="6C15C601" w14:textId="77777777" w:rsidR="007305F1" w:rsidRPr="007305F1" w:rsidRDefault="007305F1" w:rsidP="007305F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D42CB68" w14:textId="70D6D779" w:rsidR="007305F1" w:rsidRDefault="007305F1" w:rsidP="007305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305F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305F1">
        <w:rPr>
          <w:rFonts w:ascii="Times New Roman" w:hAnsi="Times New Roman" w:cs="Times New Roman"/>
          <w:color w:val="auto"/>
          <w:sz w:val="28"/>
          <w:szCs w:val="28"/>
        </w:rPr>
        <w:t>аносить утром и вечером на предварительно очищенную кожу.</w:t>
      </w:r>
    </w:p>
    <w:p w14:paraId="7D152315" w14:textId="77777777" w:rsidR="007305F1" w:rsidRPr="007305F1" w:rsidRDefault="007305F1" w:rsidP="007305F1">
      <w:pPr>
        <w:spacing w:after="0" w:line="240" w:lineRule="auto"/>
      </w:pPr>
    </w:p>
    <w:p w14:paraId="3FC40793" w14:textId="15B635C7" w:rsidR="007305F1" w:rsidRDefault="007305F1" w:rsidP="007305F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305F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305F1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0A39CA98" w14:textId="77777777" w:rsidR="007305F1" w:rsidRPr="007305F1" w:rsidRDefault="007305F1" w:rsidP="007305F1">
      <w:pPr>
        <w:spacing w:after="0" w:line="240" w:lineRule="auto"/>
      </w:pPr>
    </w:p>
    <w:p w14:paraId="09EE907C" w14:textId="77777777" w:rsidR="007305F1" w:rsidRPr="007305F1" w:rsidRDefault="007305F1" w:rsidP="00730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F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305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thermal spring water (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aqua). Mineral oil (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paraffinum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liquidum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Glycerin.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Isohexadecane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Carthamus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tinctorius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(safflower) seed oil (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carthamus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tinctorius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oil).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Isocetyl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stearoyl stearate.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Triethylhexanoin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Glyceryl stearate. Peg-100 stearate. 1,2-hexanediol.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(shea) butter (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butter).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glucoside. Benzoic acid. Fragrance (parfum). Phytosterols. Polyacrylate-13.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Polyisobutene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Polysorbate 20.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Sorbitan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isostearate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Xanthan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73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4A487B" w14:textId="20299348" w:rsidR="00BA4554" w:rsidRDefault="00BA4554"/>
    <w:sectPr w:rsidR="00BA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62"/>
    <w:rsid w:val="003D577A"/>
    <w:rsid w:val="007305F1"/>
    <w:rsid w:val="00BA4554"/>
    <w:rsid w:val="00C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68DE"/>
  <w15:chartTrackingRefBased/>
  <w15:docId w15:val="{236CBA70-735A-420C-8D33-3B4CB84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305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05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73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2024-02-22T06:27:00Z</dcterms:created>
  <dcterms:modified xsi:type="dcterms:W3CDTF">2024-02-22T06:36:00Z</dcterms:modified>
</cp:coreProperties>
</file>