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B0" w:rsidRDefault="00484228" w:rsidP="004842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84228">
        <w:rPr>
          <w:rFonts w:ascii="Times New Roman" w:hAnsi="Times New Roman" w:cs="Times New Roman"/>
          <w:b/>
          <w:sz w:val="32"/>
          <w:szCs w:val="32"/>
        </w:rPr>
        <w:t>Swiss</w:t>
      </w:r>
      <w:proofErr w:type="spellEnd"/>
      <w:r w:rsidRPr="0048422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84228">
        <w:rPr>
          <w:rFonts w:ascii="Times New Roman" w:hAnsi="Times New Roman" w:cs="Times New Roman"/>
          <w:b/>
          <w:sz w:val="32"/>
          <w:szCs w:val="32"/>
        </w:rPr>
        <w:t>Energy</w:t>
      </w:r>
      <w:proofErr w:type="spellEnd"/>
      <w:r w:rsidRPr="00484228">
        <w:rPr>
          <w:rFonts w:ascii="Times New Roman" w:hAnsi="Times New Roman" w:cs="Times New Roman"/>
          <w:b/>
          <w:sz w:val="32"/>
          <w:szCs w:val="32"/>
        </w:rPr>
        <w:t xml:space="preserve"> ЭВКАЛИПТ и МЕНТОЛ</w:t>
      </w:r>
    </w:p>
    <w:p w:rsidR="00484228" w:rsidRPr="00484228" w:rsidRDefault="00484228" w:rsidP="0048422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42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товара</w:t>
      </w:r>
    </w:p>
    <w:p w:rsidR="00484228" w:rsidRDefault="00484228" w:rsidP="0048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Леденцы SWISS ENERGY с эвкалиптом и ментолом облегчают кашель и раздражение в горле. Благодаря натуральным маслам эвкалипта и мяты уменьшается отек носовых пазух и улучшается носовое дыхание. </w:t>
      </w:r>
    </w:p>
    <w:p w:rsidR="00484228" w:rsidRDefault="00484228" w:rsidP="0048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4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Состав: каждая пастилка (2,5 г) содержит 21 мг меда, экстракт 20 трав * 2,3 мг, ментол 13 мг, масло перечной мяты 7 мг, масло эвкалипта 3,5 мг и другие ингредиенты: сахар, сироп глюкозы, воду, краситель (экстракт </w:t>
      </w:r>
      <w:proofErr w:type="spellStart"/>
      <w:r w:rsidRPr="00484228">
        <w:rPr>
          <w:rFonts w:ascii="Times New Roman" w:eastAsia="Times New Roman" w:hAnsi="Times New Roman" w:cs="Times New Roman"/>
          <w:sz w:val="28"/>
          <w:szCs w:val="28"/>
          <w:lang w:eastAsia="ru-RU"/>
        </w:rPr>
        <w:t>Stinging</w:t>
      </w:r>
      <w:proofErr w:type="spellEnd"/>
      <w:r w:rsidRPr="00484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крапива и шпинат 0,2%), </w:t>
      </w:r>
      <w:proofErr w:type="spellStart"/>
      <w:r w:rsidRPr="0048422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ароматизатор</w:t>
      </w:r>
      <w:proofErr w:type="spellEnd"/>
      <w:r w:rsidRPr="00484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(ментол 0,5%, масло мяты перечной 0,3%, масло эвкалипта 0,1%, натуральный аромат пихты 0,2%). * 0,1% экстракта: ромашка, календула, примула весенняя</w:t>
      </w:r>
      <w:proofErr w:type="gramEnd"/>
      <w:r w:rsidRPr="00484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484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василек, </w:t>
      </w:r>
      <w:proofErr w:type="spellStart"/>
      <w:r w:rsidRPr="0048422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дивизна</w:t>
      </w:r>
      <w:proofErr w:type="spellEnd"/>
      <w:r w:rsidRPr="00484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крупноцветковая, мальва, тысячелистник, бузина и цветок липы, мята перечная, подорожник, ежевика (ежевика), шалфей медицинский, бальзам из листьев мелиссы и эвкалипта (Круглый эвкалипт), тимьян, </w:t>
      </w:r>
      <w:proofErr w:type="spellStart"/>
      <w:r w:rsidRPr="0048422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пуклержка</w:t>
      </w:r>
      <w:proofErr w:type="spellEnd"/>
      <w:r w:rsidRPr="00484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исландская, корень солодки, бадьян и плоды фенхеля. </w:t>
      </w:r>
      <w:proofErr w:type="gramEnd"/>
    </w:p>
    <w:p w:rsidR="00484228" w:rsidRDefault="00484228" w:rsidP="0048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не содержат </w:t>
      </w:r>
      <w:proofErr w:type="spellStart"/>
      <w:r w:rsidRPr="00484228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глютен</w:t>
      </w:r>
      <w:proofErr w:type="spellEnd"/>
      <w:r w:rsidRPr="00484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лактозу, искусственные красители и консерванты и поэтому также подходят для вегетарианцев. </w:t>
      </w:r>
    </w:p>
    <w:p w:rsidR="00484228" w:rsidRPr="00484228" w:rsidRDefault="00484228" w:rsidP="0048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84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Энергетическая ценность 1 пастилки (2,5 г) : 41 кДж / 10 ккал. </w:t>
      </w:r>
    </w:p>
    <w:p w:rsidR="00484228" w:rsidRPr="00484228" w:rsidRDefault="00484228" w:rsidP="0048422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42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Действие</w:t>
      </w:r>
    </w:p>
    <w:p w:rsidR="00484228" w:rsidRPr="00484228" w:rsidRDefault="00484228" w:rsidP="0048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Облегчают кашель и раздражение в горле. </w:t>
      </w:r>
    </w:p>
    <w:p w:rsidR="00484228" w:rsidRPr="00484228" w:rsidRDefault="00484228" w:rsidP="0048422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42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</w:p>
    <w:p w:rsidR="00484228" w:rsidRPr="00484228" w:rsidRDefault="00484228" w:rsidP="0048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леденец рассасывать каждые 2-3 часа. </w:t>
      </w:r>
    </w:p>
    <w:p w:rsidR="00484228" w:rsidRPr="00484228" w:rsidRDefault="00484228" w:rsidP="0048422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42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Предупреждение</w:t>
      </w:r>
    </w:p>
    <w:p w:rsidR="00484228" w:rsidRDefault="00484228" w:rsidP="0048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 является пищевой добавкой и не может заменять разнообразное питание. Не превышайте рекомендованную суточную дозу. </w:t>
      </w:r>
    </w:p>
    <w:p w:rsidR="00484228" w:rsidRDefault="00484228" w:rsidP="0048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Хранить в сухом прохладном месте при температуре до 25°С. </w:t>
      </w:r>
    </w:p>
    <w:p w:rsidR="00484228" w:rsidRPr="00484228" w:rsidRDefault="00484228" w:rsidP="0048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Хранить в недоступном для детей месте. </w:t>
      </w:r>
    </w:p>
    <w:p w:rsidR="00484228" w:rsidRPr="00484228" w:rsidRDefault="00484228" w:rsidP="0048422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4228" w:rsidRPr="00484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91"/>
    <w:rsid w:val="00484228"/>
    <w:rsid w:val="007659B0"/>
    <w:rsid w:val="007A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8422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842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84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8422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842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84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2</cp:revision>
  <dcterms:created xsi:type="dcterms:W3CDTF">2021-07-20T12:26:00Z</dcterms:created>
  <dcterms:modified xsi:type="dcterms:W3CDTF">2021-07-20T12:28:00Z</dcterms:modified>
</cp:coreProperties>
</file>