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Default="00682133" w:rsidP="002666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13</w:t>
      </w:r>
      <w:r w:rsidR="0065707E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Энтер</w:t>
      </w:r>
      <w:r w:rsidR="00E3179A">
        <w:rPr>
          <w:rFonts w:ascii="Times New Roman" w:hAnsi="Times New Roman" w:cs="Times New Roman"/>
          <w:b/>
          <w:sz w:val="32"/>
          <w:szCs w:val="32"/>
        </w:rPr>
        <w:t>о</w:t>
      </w:r>
      <w:r w:rsidR="002666FB" w:rsidRPr="002666FB">
        <w:rPr>
          <w:rFonts w:ascii="Times New Roman" w:hAnsi="Times New Roman" w:cs="Times New Roman"/>
          <w:b/>
          <w:sz w:val="32"/>
          <w:szCs w:val="32"/>
        </w:rPr>
        <w:t>фито БАД 1,5 г фильтр-пакет № 20</w:t>
      </w:r>
    </w:p>
    <w:p w:rsidR="002666FB" w:rsidRDefault="002666FB" w:rsidP="002666FB">
      <w:pPr>
        <w:rPr>
          <w:rFonts w:ascii="Times New Roman" w:hAnsi="Times New Roman" w:cs="Times New Roman"/>
          <w:sz w:val="28"/>
          <w:szCs w:val="28"/>
        </w:rPr>
      </w:pPr>
    </w:p>
    <w:p w:rsidR="002666FB" w:rsidRPr="00682133" w:rsidRDefault="002666FB" w:rsidP="0061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для поддержания функционального состояния </w:t>
      </w:r>
      <w:r w:rsidR="00682133" w:rsidRPr="00682133">
        <w:rPr>
          <w:rFonts w:ascii="Times New Roman" w:hAnsi="Times New Roman" w:cs="Times New Roman"/>
          <w:sz w:val="28"/>
          <w:szCs w:val="28"/>
        </w:rPr>
        <w:t>кишечника.</w:t>
      </w:r>
    </w:p>
    <w:p w:rsidR="00B713E4" w:rsidRPr="00682133" w:rsidRDefault="00B713E4" w:rsidP="0061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133">
        <w:rPr>
          <w:rFonts w:ascii="Times New Roman" w:hAnsi="Times New Roman" w:cs="Times New Roman"/>
          <w:sz w:val="28"/>
          <w:szCs w:val="28"/>
        </w:rPr>
        <w:t>Рекомендовано в качестве биологически активной добавки к пище – дополнительный источник флавоноидов.</w:t>
      </w:r>
    </w:p>
    <w:p w:rsidR="002666FB" w:rsidRDefault="002666FB" w:rsidP="0061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133">
        <w:rPr>
          <w:rFonts w:ascii="Times New Roman" w:hAnsi="Times New Roman" w:cs="Times New Roman"/>
          <w:b/>
          <w:sz w:val="28"/>
          <w:szCs w:val="28"/>
        </w:rPr>
        <w:t>Состав:</w:t>
      </w:r>
      <w:r w:rsidRPr="00682133">
        <w:rPr>
          <w:rFonts w:ascii="Times New Roman" w:hAnsi="Times New Roman" w:cs="Times New Roman"/>
          <w:sz w:val="28"/>
          <w:szCs w:val="28"/>
        </w:rPr>
        <w:t xml:space="preserve"> </w:t>
      </w:r>
      <w:r w:rsidR="00682133" w:rsidRPr="00682133">
        <w:rPr>
          <w:rFonts w:ascii="Times New Roman" w:hAnsi="Times New Roman" w:cs="Times New Roman"/>
          <w:sz w:val="28"/>
          <w:szCs w:val="28"/>
        </w:rPr>
        <w:t>крапивы</w:t>
      </w:r>
      <w:r w:rsidRPr="00682133">
        <w:rPr>
          <w:rFonts w:ascii="Times New Roman" w:hAnsi="Times New Roman" w:cs="Times New Roman"/>
          <w:sz w:val="28"/>
          <w:szCs w:val="28"/>
        </w:rPr>
        <w:t xml:space="preserve"> листья, </w:t>
      </w:r>
      <w:r w:rsidR="00682133" w:rsidRPr="00682133">
        <w:rPr>
          <w:rFonts w:ascii="Times New Roman" w:hAnsi="Times New Roman" w:cs="Times New Roman"/>
          <w:sz w:val="28"/>
          <w:szCs w:val="28"/>
        </w:rPr>
        <w:t>тысячелистника</w:t>
      </w:r>
      <w:r w:rsidR="00B713E4" w:rsidRPr="00682133">
        <w:rPr>
          <w:rFonts w:ascii="Times New Roman" w:hAnsi="Times New Roman" w:cs="Times New Roman"/>
          <w:sz w:val="28"/>
          <w:szCs w:val="28"/>
        </w:rPr>
        <w:t xml:space="preserve"> трава</w:t>
      </w:r>
      <w:r w:rsidR="00E3179A" w:rsidRPr="00682133">
        <w:rPr>
          <w:rFonts w:ascii="Times New Roman" w:hAnsi="Times New Roman" w:cs="Times New Roman"/>
          <w:sz w:val="28"/>
          <w:szCs w:val="28"/>
        </w:rPr>
        <w:t xml:space="preserve">, </w:t>
      </w:r>
      <w:r w:rsidR="00682133" w:rsidRPr="00682133">
        <w:rPr>
          <w:rFonts w:ascii="Times New Roman" w:hAnsi="Times New Roman" w:cs="Times New Roman"/>
          <w:sz w:val="28"/>
          <w:szCs w:val="28"/>
        </w:rPr>
        <w:t>крушины кора</w:t>
      </w:r>
      <w:r w:rsidR="00B713E4" w:rsidRPr="00682133">
        <w:rPr>
          <w:rFonts w:ascii="Times New Roman" w:hAnsi="Times New Roman" w:cs="Times New Roman"/>
          <w:sz w:val="28"/>
          <w:szCs w:val="28"/>
        </w:rPr>
        <w:t>.</w:t>
      </w:r>
    </w:p>
    <w:p w:rsidR="002666FB" w:rsidRDefault="002666FB" w:rsidP="0061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6FB">
        <w:rPr>
          <w:rFonts w:ascii="Times New Roman" w:hAnsi="Times New Roman" w:cs="Times New Roman"/>
          <w:b/>
          <w:sz w:val="28"/>
          <w:szCs w:val="28"/>
        </w:rPr>
        <w:t>Рекомендации по применению:</w:t>
      </w:r>
      <w:r>
        <w:rPr>
          <w:rFonts w:ascii="Times New Roman" w:hAnsi="Times New Roman" w:cs="Times New Roman"/>
          <w:sz w:val="28"/>
          <w:szCs w:val="28"/>
        </w:rPr>
        <w:t xml:space="preserve"> Лицам старше 18 лет фильтр-пакет залить стаканом (200 мл) горячей кипяченой воды, настаивать 5-10 мин. Принимать внутрь в теплом виде не более 3-х раз в день.</w:t>
      </w:r>
    </w:p>
    <w:p w:rsidR="002666FB" w:rsidRDefault="002666FB" w:rsidP="0061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6FB">
        <w:rPr>
          <w:rFonts w:ascii="Times New Roman" w:hAnsi="Times New Roman" w:cs="Times New Roman"/>
          <w:b/>
          <w:sz w:val="28"/>
          <w:szCs w:val="28"/>
        </w:rPr>
        <w:t>Противопоказания: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 непереносимость компонентов продукта, беременность, кормление грудью.</w:t>
      </w:r>
    </w:p>
    <w:p w:rsidR="002666FB" w:rsidRDefault="002666FB" w:rsidP="0061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применением проконсультироваться с врачом.</w:t>
      </w:r>
    </w:p>
    <w:p w:rsidR="002666FB" w:rsidRPr="002666FB" w:rsidRDefault="002666FB" w:rsidP="0061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6FB">
        <w:rPr>
          <w:rFonts w:ascii="Times New Roman" w:hAnsi="Times New Roman" w:cs="Times New Roman"/>
          <w:b/>
          <w:sz w:val="28"/>
          <w:szCs w:val="28"/>
        </w:rPr>
        <w:t>Условия хранения</w:t>
      </w:r>
      <w:r>
        <w:rPr>
          <w:rFonts w:ascii="Times New Roman" w:hAnsi="Times New Roman" w:cs="Times New Roman"/>
          <w:sz w:val="28"/>
          <w:szCs w:val="28"/>
        </w:rPr>
        <w:t>: Хранить при температуре не выше 25̊С и относительной влажности воздуха не более 70%.</w:t>
      </w:r>
    </w:p>
    <w:sectPr w:rsidR="002666FB" w:rsidRPr="00266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6FB"/>
    <w:rsid w:val="001965D7"/>
    <w:rsid w:val="002666FB"/>
    <w:rsid w:val="00422D69"/>
    <w:rsid w:val="00614133"/>
    <w:rsid w:val="0065707E"/>
    <w:rsid w:val="00682133"/>
    <w:rsid w:val="0075360C"/>
    <w:rsid w:val="00757C3C"/>
    <w:rsid w:val="008037F7"/>
    <w:rsid w:val="00B713E4"/>
    <w:rsid w:val="00B93B0A"/>
    <w:rsid w:val="00E3179A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4</cp:revision>
  <dcterms:created xsi:type="dcterms:W3CDTF">2021-08-02T13:00:00Z</dcterms:created>
  <dcterms:modified xsi:type="dcterms:W3CDTF">2021-08-30T09:44:00Z</dcterms:modified>
</cp:coreProperties>
</file>