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48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Лацидофил-</w:t>
      </w:r>
      <w:r>
        <w:rPr>
          <w:rFonts w:cs="Times New Roman" w:ascii="Times New Roman" w:hAnsi="Times New Roman"/>
          <w:color w:val="000000" w:themeColor="text1"/>
          <w:sz w:val="32"/>
          <w:szCs w:val="32"/>
          <w:lang w:val="en-US"/>
        </w:rPr>
        <w:t>WM</w:t>
      </w:r>
      <w:r>
        <w:rPr>
          <w:rFonts w:cs="Times New Roman" w:ascii="Times New Roman" w:hAnsi="Times New Roman"/>
          <w:color w:val="000000" w:themeColor="text1"/>
          <w:sz w:val="32"/>
          <w:szCs w:val="32"/>
        </w:rPr>
        <w:t xml:space="preserve"> капсулы БАД 350 мг </w:t>
      </w:r>
    </w:p>
    <w:p>
      <w:pPr>
        <w:pStyle w:val="Normal"/>
        <w:rPr/>
      </w:pPr>
      <w:r>
        <w:rPr/>
      </w:r>
    </w:p>
    <w:p>
      <w:pPr>
        <w:pStyle w:val="3"/>
        <w:numPr>
          <w:ilvl w:val="0"/>
          <w:numId w:val="0"/>
        </w:numPr>
        <w:spacing w:lineRule="auto" w:line="240" w:before="0" w:after="0"/>
        <w:outlineLvl w:val="4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Область применения: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в качестве биологически активной добавки к пище как дополнительный источник пробиотических микроорганизмов (лактобактерий). 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употреблять детям с 3-х лет по 1 капсуле 1 раз в день во время еды или до еды, взрослым по 1 капсуле 2 раза в день во время еды или до еды. При необходимости (например, у лиц, неспособных проглатывать капсулу целиком) содержимое капсулы можно смешать с едой или водой комнатной температуры.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менее 14 дней.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компонентов. 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Lactobacillus rhamnosus, Lactobacillus helveticus, наполнитель мальтодекстрин, желатин, эмульгатор магния стеарат, антиоксидант аскорбиновая кислота.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1 капсулы: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 - 74,64 мг, жиры - 5,6 мг, углеводы - 208 мг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1 капсулы: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1,15 ккал/3,94 кДж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4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LibreOffice/7.3.5.2$Windows_X86_64 LibreOffice_project/184fe81b8c8c30d8b5082578aee2fed2ea847c01</Application>
  <AppVersion>15.0000</AppVersion>
  <Pages>1</Pages>
  <Words>130</Words>
  <Characters>870</Characters>
  <CharactersWithSpaces>986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2026-05-19T15:39:53Z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