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AD4960" w:rsidRDefault="00E23FAA" w:rsidP="00E23F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D4960">
        <w:rPr>
          <w:rFonts w:ascii="Times New Roman" w:hAnsi="Times New Roman" w:cs="Times New Roman"/>
          <w:b/>
          <w:sz w:val="32"/>
          <w:szCs w:val="32"/>
        </w:rPr>
        <w:t xml:space="preserve">Крем BIO для рук и ногтей Успокаивающий-Защищающий (экстракт календулы) 125мл </w:t>
      </w:r>
    </w:p>
    <w:bookmarkEnd w:id="0"/>
    <w:p w:rsidR="00E23FAA" w:rsidRPr="00E23FAA" w:rsidRDefault="00E23FAA" w:rsidP="00E23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FAA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E23FAA" w:rsidRDefault="00E23FAA" w:rsidP="00E23FAA">
      <w:pPr>
        <w:jc w:val="both"/>
        <w:rPr>
          <w:rFonts w:ascii="Times New Roman" w:hAnsi="Times New Roman" w:cs="Times New Roman"/>
          <w:sz w:val="28"/>
          <w:szCs w:val="28"/>
        </w:rPr>
      </w:pPr>
      <w:r w:rsidRPr="00E23FAA">
        <w:rPr>
          <w:rFonts w:ascii="Times New Roman" w:hAnsi="Times New Roman" w:cs="Times New Roman"/>
          <w:sz w:val="28"/>
          <w:szCs w:val="28"/>
        </w:rPr>
        <w:t xml:space="preserve">Благодаря высокому содержанию мочевины, масла Ши и экстракта календулы крем является спасением для потрескавшейся кожи рук. Витамин Е регенерирует клетки кожи, защищает от вредного действия внешней среды. Богат витаминами и укрепляет ногти. </w:t>
      </w:r>
    </w:p>
    <w:p w:rsidR="00E23FAA" w:rsidRPr="00E23FAA" w:rsidRDefault="00E23FAA" w:rsidP="00E23FAA">
      <w:pPr>
        <w:jc w:val="both"/>
        <w:rPr>
          <w:rFonts w:ascii="Times New Roman" w:hAnsi="Times New Roman" w:cs="Times New Roman"/>
          <w:sz w:val="28"/>
          <w:szCs w:val="28"/>
        </w:rPr>
      </w:pPr>
      <w:r w:rsidRPr="00E23FAA">
        <w:rPr>
          <w:rFonts w:ascii="Times New Roman" w:hAnsi="Times New Roman" w:cs="Times New Roman"/>
          <w:sz w:val="28"/>
          <w:szCs w:val="28"/>
        </w:rPr>
        <w:t>Крем рекомендуется для ежедневного ухода за кожей рук.</w:t>
      </w:r>
    </w:p>
    <w:p w:rsidR="00E23FAA" w:rsidRPr="00E23FAA" w:rsidRDefault="00E23FAA" w:rsidP="00E23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FAA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7627"/>
      </w:tblGrid>
      <w:tr w:rsidR="00E23FAA" w:rsidRPr="00E23FAA" w:rsidTr="00E23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FAA" w:rsidRPr="00E23FAA" w:rsidRDefault="00E23FAA" w:rsidP="00E2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0" w:type="auto"/>
            <w:vAlign w:val="center"/>
            <w:hideMark/>
          </w:tcPr>
          <w:p w:rsidR="00E23FAA" w:rsidRPr="00E23FAA" w:rsidRDefault="00AD4960" w:rsidP="00E2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tooltip="Все товары серии " w:history="1">
              <w:proofErr w:type="spellStart"/>
              <w:r w:rsidR="00E23FAA" w:rsidRPr="00E23FA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Bio</w:t>
              </w:r>
              <w:proofErr w:type="spellEnd"/>
            </w:hyperlink>
          </w:p>
        </w:tc>
      </w:tr>
      <w:tr w:rsidR="00E23FAA" w:rsidRPr="00E23FAA" w:rsidTr="00E23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FAA" w:rsidRPr="00E23FAA" w:rsidRDefault="00E23FAA" w:rsidP="00E2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</w:rPr>
              <w:t>Бренд</w:t>
            </w:r>
          </w:p>
        </w:tc>
        <w:tc>
          <w:tcPr>
            <w:tcW w:w="0" w:type="auto"/>
            <w:vAlign w:val="center"/>
            <w:hideMark/>
          </w:tcPr>
          <w:p w:rsidR="00E23FAA" w:rsidRPr="00E23FAA" w:rsidRDefault="00AD4960" w:rsidP="00E2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tooltip="Подробнее о производителе " w:history="1">
              <w:proofErr w:type="spellStart"/>
              <w:r w:rsidR="00E23FAA" w:rsidRPr="00E23FA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Marcon</w:t>
              </w:r>
              <w:proofErr w:type="spellEnd"/>
              <w:r w:rsidR="00E23FAA" w:rsidRPr="00E23FA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 </w:t>
              </w:r>
              <w:proofErr w:type="spellStart"/>
              <w:r w:rsidR="00E23FAA" w:rsidRPr="00E23FA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Avista</w:t>
              </w:r>
              <w:proofErr w:type="spellEnd"/>
            </w:hyperlink>
          </w:p>
        </w:tc>
      </w:tr>
      <w:tr w:rsidR="00E23FAA" w:rsidRPr="00E23FAA" w:rsidTr="00E23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FAA" w:rsidRPr="00E23FAA" w:rsidRDefault="00E23FAA" w:rsidP="00E2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E23FAA" w:rsidRPr="00E23FAA" w:rsidRDefault="00E23FAA" w:rsidP="00E2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</w:rPr>
              <w:t>Крем</w:t>
            </w:r>
          </w:p>
        </w:tc>
      </w:tr>
      <w:tr w:rsidR="00E23FAA" w:rsidRPr="00E23FAA" w:rsidTr="00E23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FAA" w:rsidRPr="00E23FAA" w:rsidRDefault="00E23FAA" w:rsidP="00E2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0" w:type="auto"/>
            <w:vAlign w:val="center"/>
            <w:hideMark/>
          </w:tcPr>
          <w:p w:rsidR="00E23FAA" w:rsidRPr="00E23FAA" w:rsidRDefault="00E23FAA" w:rsidP="00E2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Защита, питание, укрепление ногтей</w:t>
            </w:r>
          </w:p>
        </w:tc>
      </w:tr>
      <w:tr w:rsidR="00E23FAA" w:rsidRPr="00E23FAA" w:rsidTr="00E23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FAA" w:rsidRPr="00E23FAA" w:rsidRDefault="00E23FAA" w:rsidP="00E2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0" w:type="auto"/>
            <w:vAlign w:val="center"/>
            <w:hideMark/>
          </w:tcPr>
          <w:p w:rsidR="00E23FAA" w:rsidRPr="00E23FAA" w:rsidRDefault="00E23FAA" w:rsidP="00E2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</w:rPr>
              <w:t>Тюбик</w:t>
            </w:r>
          </w:p>
        </w:tc>
      </w:tr>
      <w:tr w:rsidR="00E23FAA" w:rsidRPr="00E23FAA" w:rsidTr="00E23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FAA" w:rsidRPr="00E23FAA" w:rsidRDefault="00E23FAA" w:rsidP="00E2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хранения</w:t>
            </w:r>
          </w:p>
        </w:tc>
        <w:tc>
          <w:tcPr>
            <w:tcW w:w="0" w:type="auto"/>
            <w:vAlign w:val="center"/>
            <w:hideMark/>
          </w:tcPr>
          <w:p w:rsidR="00E23FAA" w:rsidRPr="00E23FAA" w:rsidRDefault="00E23FAA" w:rsidP="00E2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</w:rPr>
              <w:t>36 мес.</w:t>
            </w:r>
          </w:p>
        </w:tc>
      </w:tr>
      <w:tr w:rsidR="00E23FAA" w:rsidRPr="00AD4960" w:rsidTr="00E23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FAA" w:rsidRPr="00E23FAA" w:rsidRDefault="00E23FAA" w:rsidP="00E2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Изготовитель</w:t>
            </w:r>
          </w:p>
        </w:tc>
        <w:tc>
          <w:tcPr>
            <w:tcW w:w="0" w:type="auto"/>
            <w:vAlign w:val="center"/>
            <w:hideMark/>
          </w:tcPr>
          <w:p w:rsidR="00E23FAA" w:rsidRPr="00E23FAA" w:rsidRDefault="00E23FAA" w:rsidP="00E2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Marcon</w:t>
            </w:r>
            <w:proofErr w:type="spellEnd"/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Avista</w:t>
            </w:r>
            <w:proofErr w:type="spellEnd"/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Sp. z </w:t>
            </w:r>
            <w:proofErr w:type="spellStart"/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o.o</w:t>
            </w:r>
            <w:proofErr w:type="spellEnd"/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</w:rPr>
              <w:t>Польша</w:t>
            </w:r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Wielgolas</w:t>
            </w:r>
            <w:proofErr w:type="spellEnd"/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Duchnowski</w:t>
            </w:r>
            <w:proofErr w:type="spellEnd"/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75A 05-074 </w:t>
            </w:r>
            <w:proofErr w:type="spellStart"/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Halinów</w:t>
            </w:r>
            <w:proofErr w:type="spellEnd"/>
          </w:p>
        </w:tc>
      </w:tr>
      <w:tr w:rsidR="00E23FAA" w:rsidRPr="00E23FAA" w:rsidTr="00E23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FAA" w:rsidRPr="00E23FAA" w:rsidRDefault="00E23FAA" w:rsidP="00E2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E23FAA" w:rsidRPr="00E23FAA" w:rsidRDefault="00E23FAA" w:rsidP="00E2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</w:rPr>
              <w:t>Марцон</w:t>
            </w:r>
            <w:proofErr w:type="spellEnd"/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Ависта </w:t>
            </w:r>
            <w:proofErr w:type="spellStart"/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 </w:t>
            </w:r>
            <w:proofErr w:type="spellStart"/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</w:rPr>
              <w:t>о.о</w:t>
            </w:r>
            <w:proofErr w:type="spellEnd"/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Польша, </w:t>
            </w:r>
            <w:proofErr w:type="spellStart"/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</w:rPr>
              <w:t>Виелголас</w:t>
            </w:r>
            <w:proofErr w:type="spellEnd"/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</w:rPr>
              <w:t>Дучновски</w:t>
            </w:r>
            <w:proofErr w:type="spellEnd"/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75А 05-074 </w:t>
            </w:r>
            <w:proofErr w:type="spellStart"/>
            <w:r w:rsidRPr="00E23FAA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Халинóв</w:t>
            </w:r>
            <w:proofErr w:type="spellEnd"/>
          </w:p>
        </w:tc>
      </w:tr>
    </w:tbl>
    <w:p w:rsidR="00E23FAA" w:rsidRPr="00E23FAA" w:rsidRDefault="00E23FAA" w:rsidP="00E23FA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23FAA" w:rsidRPr="00E2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AA"/>
    <w:rsid w:val="00AD4960"/>
    <w:rsid w:val="00E23FAA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F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z.by/producer/more1208394.html" TargetMode="External"/><Relationship Id="rId5" Type="http://schemas.openxmlformats.org/officeDocument/2006/relationships/hyperlink" Target="https://oz.by/producer/series140283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2021-10-29T05:52:00Z</dcterms:created>
  <dcterms:modified xsi:type="dcterms:W3CDTF">2021-11-01T08:12:00Z</dcterms:modified>
</cp:coreProperties>
</file>