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78" w:rsidRPr="00A83A44" w:rsidRDefault="00BF3F78" w:rsidP="00A83A44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A83A44">
        <w:rPr>
          <w:rFonts w:ascii="Times New Roman" w:hAnsi="Times New Roman" w:cs="Times New Roman"/>
          <w:b/>
          <w:color w:val="auto"/>
        </w:rPr>
        <w:t xml:space="preserve">Боярышник </w:t>
      </w:r>
      <w:proofErr w:type="spellStart"/>
      <w:r w:rsidRPr="00A83A44">
        <w:rPr>
          <w:rFonts w:ascii="Times New Roman" w:hAnsi="Times New Roman" w:cs="Times New Roman"/>
          <w:b/>
          <w:color w:val="auto"/>
        </w:rPr>
        <w:t>Калий+Магний</w:t>
      </w:r>
      <w:proofErr w:type="spellEnd"/>
      <w:r w:rsidRPr="00A83A44">
        <w:rPr>
          <w:rFonts w:ascii="Times New Roman" w:hAnsi="Times New Roman" w:cs="Times New Roman"/>
          <w:b/>
          <w:color w:val="auto"/>
        </w:rPr>
        <w:t xml:space="preserve"> ФАРМЛЭНД БИО </w:t>
      </w:r>
      <w:proofErr w:type="spellStart"/>
      <w:proofErr w:type="gramStart"/>
      <w:r w:rsidRPr="00A83A44">
        <w:rPr>
          <w:rFonts w:ascii="Times New Roman" w:hAnsi="Times New Roman" w:cs="Times New Roman"/>
          <w:b/>
          <w:color w:val="auto"/>
        </w:rPr>
        <w:t>таб</w:t>
      </w:r>
      <w:proofErr w:type="spellEnd"/>
      <w:proofErr w:type="gramEnd"/>
      <w:r w:rsidRPr="00A83A44">
        <w:rPr>
          <w:rFonts w:ascii="Times New Roman" w:hAnsi="Times New Roman" w:cs="Times New Roman"/>
          <w:b/>
          <w:color w:val="auto"/>
        </w:rPr>
        <w:t xml:space="preserve"> 500мг в </w:t>
      </w:r>
      <w:proofErr w:type="spellStart"/>
      <w:r w:rsidRPr="00A83A44">
        <w:rPr>
          <w:rFonts w:ascii="Times New Roman" w:hAnsi="Times New Roman" w:cs="Times New Roman"/>
          <w:b/>
          <w:color w:val="auto"/>
        </w:rPr>
        <w:t>уп</w:t>
      </w:r>
      <w:proofErr w:type="spellEnd"/>
      <w:r w:rsidRPr="00A83A44">
        <w:rPr>
          <w:rFonts w:ascii="Times New Roman" w:hAnsi="Times New Roman" w:cs="Times New Roman"/>
          <w:b/>
          <w:color w:val="auto"/>
        </w:rPr>
        <w:t>. №30</w:t>
      </w:r>
    </w:p>
    <w:p w:rsidR="00BF3F78" w:rsidRDefault="00BF3F78" w:rsidP="00A83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F78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в качестве дополнительного источника витамина С. </w:t>
      </w:r>
    </w:p>
    <w:p w:rsidR="00BF3F78" w:rsidRDefault="00BF3F78" w:rsidP="00A83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F78">
        <w:rPr>
          <w:rFonts w:ascii="Times New Roman" w:eastAsia="Times New Roman" w:hAnsi="Times New Roman" w:cs="Times New Roman"/>
          <w:sz w:val="28"/>
          <w:szCs w:val="28"/>
        </w:rPr>
        <w:t xml:space="preserve">Содержит </w:t>
      </w:r>
      <w:proofErr w:type="spellStart"/>
      <w:r w:rsidRPr="00BF3F78">
        <w:rPr>
          <w:rFonts w:ascii="Times New Roman" w:eastAsia="Times New Roman" w:hAnsi="Times New Roman" w:cs="Times New Roman"/>
          <w:sz w:val="28"/>
          <w:szCs w:val="28"/>
        </w:rPr>
        <w:t>флавоноиды</w:t>
      </w:r>
      <w:proofErr w:type="spellEnd"/>
      <w:r w:rsidRPr="00BF3F78">
        <w:rPr>
          <w:rFonts w:ascii="Times New Roman" w:eastAsia="Times New Roman" w:hAnsi="Times New Roman" w:cs="Times New Roman"/>
          <w:sz w:val="28"/>
          <w:szCs w:val="28"/>
        </w:rPr>
        <w:t xml:space="preserve">, калий и магний. </w:t>
      </w:r>
    </w:p>
    <w:p w:rsidR="00BF3F78" w:rsidRDefault="00BF3F78" w:rsidP="00A83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BE">
        <w:rPr>
          <w:rFonts w:ascii="Times New Roman" w:eastAsia="Times New Roman" w:hAnsi="Times New Roman" w:cs="Times New Roman"/>
          <w:b/>
          <w:sz w:val="28"/>
          <w:szCs w:val="28"/>
        </w:rPr>
        <w:t>Состав: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сухой экстракт плодов боярышника, носитель Е460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калия цитрат, магния цитрат, лактоза, кислота аскорбиновая</w:t>
      </w:r>
    </w:p>
    <w:p w:rsidR="00BF3F78" w:rsidRDefault="00BF3F78" w:rsidP="00A83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A83A44">
        <w:rPr>
          <w:rFonts w:ascii="Times New Roman" w:eastAsia="Times New Roman" w:hAnsi="Times New Roman" w:cs="Times New Roman"/>
          <w:b/>
          <w:sz w:val="28"/>
          <w:szCs w:val="28"/>
        </w:rPr>
        <w:t>Активные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 суточной дозе</w:t>
      </w:r>
      <w:r w:rsidR="007D14BE">
        <w:rPr>
          <w:rFonts w:ascii="Times New Roman" w:eastAsia="Times New Roman" w:hAnsi="Times New Roman" w:cs="Times New Roman"/>
          <w:sz w:val="28"/>
          <w:szCs w:val="28"/>
        </w:rPr>
        <w:t xml:space="preserve"> (2 таблетки)</w:t>
      </w:r>
      <w:r>
        <w:rPr>
          <w:rFonts w:ascii="Times New Roman" w:eastAsia="Times New Roman" w:hAnsi="Times New Roman" w:cs="Times New Roman"/>
          <w:sz w:val="28"/>
          <w:szCs w:val="28"/>
        </w:rPr>
        <w:t>: Витамин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30 мг,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флавоноиды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пересчете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</w:t>
      </w:r>
      <w:r w:rsidR="007D14B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1,2 мг, калий - 54 мг, </w:t>
      </w:r>
      <w:r w:rsidR="007D14B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агний – 17 мг.</w:t>
      </w:r>
    </w:p>
    <w:p w:rsidR="007D14BE" w:rsidRDefault="007D14BE" w:rsidP="00A83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BE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применению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Лицам старше 18 лет, по 1 таблетке 2 раза в день во время еды, запивая достаточным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колдичеством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воды.</w:t>
      </w:r>
    </w:p>
    <w:p w:rsidR="007D14BE" w:rsidRDefault="007D14BE" w:rsidP="00A83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Длительность приема: не менее 20 дней.</w:t>
      </w:r>
    </w:p>
    <w:p w:rsidR="007D14BE" w:rsidRDefault="007D14BE" w:rsidP="00A83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Допускается регулярное применение БАД с 10-ти дневным перерывом.</w:t>
      </w:r>
    </w:p>
    <w:p w:rsidR="007D14BE" w:rsidRPr="00BF3F78" w:rsidRDefault="007D14BE" w:rsidP="00A83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:rsidR="00BF3F78" w:rsidRPr="00BF3F78" w:rsidRDefault="00BF3F78" w:rsidP="00A83A44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F3F7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</w:t>
      </w:r>
      <w:r w:rsidR="007D14BE" w:rsidRPr="007D14B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D14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3F78">
        <w:rPr>
          <w:rFonts w:ascii="Times New Roman" w:eastAsia="Times New Roman" w:hAnsi="Times New Roman" w:cs="Times New Roman"/>
          <w:sz w:val="28"/>
          <w:szCs w:val="28"/>
        </w:rPr>
        <w:t>Индивидуальная непереносимость компонентов продукта</w:t>
      </w:r>
      <w:r w:rsidR="007D14BE">
        <w:rPr>
          <w:rFonts w:ascii="Times New Roman" w:eastAsia="Times New Roman" w:hAnsi="Times New Roman" w:cs="Times New Roman"/>
          <w:sz w:val="28"/>
          <w:szCs w:val="28"/>
        </w:rPr>
        <w:t>, беременность, кормление грудью.</w:t>
      </w:r>
      <w:r w:rsidRPr="00BF3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1B7A" w:rsidRPr="00BF3F78" w:rsidRDefault="00F31B7A">
      <w:pPr>
        <w:rPr>
          <w:rFonts w:ascii="Times New Roman" w:hAnsi="Times New Roman" w:cs="Times New Roman"/>
          <w:sz w:val="28"/>
          <w:szCs w:val="28"/>
        </w:rPr>
      </w:pPr>
    </w:p>
    <w:sectPr w:rsidR="00F31B7A" w:rsidRPr="00BF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78"/>
    <w:rsid w:val="007D14BE"/>
    <w:rsid w:val="00A83A44"/>
    <w:rsid w:val="00BF3F78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BF3F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F3F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F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3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BF3F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F3F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F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3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2021-07-22T06:28:00Z</dcterms:created>
  <dcterms:modified xsi:type="dcterms:W3CDTF">2021-07-22T12:47:00Z</dcterms:modified>
</cp:coreProperties>
</file>