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0E41A3" w:rsidRDefault="00592E9A" w:rsidP="00592E9A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bookmarkStart w:id="0" w:name="_GoBack"/>
      <w:r w:rsidRPr="000E41A3">
        <w:rPr>
          <w:rFonts w:ascii="Times New Roman" w:hAnsi="Times New Roman" w:cs="Times New Roman"/>
          <w:b/>
          <w:sz w:val="32"/>
          <w:szCs w:val="28"/>
        </w:rPr>
        <w:t>Линзы</w:t>
      </w:r>
      <w:r w:rsidRPr="000E41A3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0E41A3">
        <w:rPr>
          <w:rFonts w:ascii="Times New Roman" w:hAnsi="Times New Roman" w:cs="Times New Roman"/>
          <w:b/>
          <w:sz w:val="32"/>
          <w:szCs w:val="28"/>
        </w:rPr>
        <w:t>контактные</w:t>
      </w:r>
      <w:r w:rsidRPr="000E41A3">
        <w:rPr>
          <w:rFonts w:ascii="Times New Roman" w:hAnsi="Times New Roman" w:cs="Times New Roman"/>
          <w:b/>
          <w:sz w:val="32"/>
          <w:szCs w:val="28"/>
          <w:lang w:val="en-US"/>
        </w:rPr>
        <w:t xml:space="preserve"> BIO-LUC Thin 3 Months </w:t>
      </w:r>
      <w:r w:rsidRPr="000E41A3">
        <w:rPr>
          <w:rFonts w:ascii="Times New Roman" w:hAnsi="Times New Roman" w:cs="Times New Roman"/>
          <w:b/>
          <w:sz w:val="32"/>
          <w:szCs w:val="28"/>
        </w:rPr>
        <w:t>в ассортименте</w:t>
      </w:r>
    </w:p>
    <w:bookmarkEnd w:id="0"/>
    <w:p w:rsidR="00592E9A" w:rsidRPr="00592E9A" w:rsidRDefault="00592E9A">
      <w:pPr>
        <w:rPr>
          <w:rFonts w:ascii="Times New Roman" w:hAnsi="Times New Roman" w:cs="Times New Roman"/>
          <w:sz w:val="28"/>
          <w:szCs w:val="28"/>
        </w:rPr>
      </w:pPr>
      <w:r w:rsidRPr="00592E9A">
        <w:rPr>
          <w:rFonts w:ascii="Times New Roman" w:hAnsi="Times New Roman" w:cs="Times New Roman"/>
          <w:sz w:val="28"/>
          <w:szCs w:val="28"/>
        </w:rPr>
        <w:t xml:space="preserve">Линзы изготовлены с применением новейших технологий с асферическим дизайном, позволяет задавать оптимальное соотношение толщины края и центра линзы, и тем самим  производить более тонкие линзы. Также обладают лучшей посадкой, обеспечивают высокую четкость зрения, сокращают сферические аберрации, и обеспечивают высокий уровень ношения. Материал </w:t>
      </w:r>
      <w:proofErr w:type="spellStart"/>
      <w:r w:rsidRPr="00592E9A">
        <w:rPr>
          <w:rFonts w:ascii="Times New Roman" w:hAnsi="Times New Roman" w:cs="Times New Roman"/>
          <w:sz w:val="28"/>
          <w:szCs w:val="28"/>
        </w:rPr>
        <w:t>Terpolymer</w:t>
      </w:r>
      <w:proofErr w:type="spellEnd"/>
      <w:r w:rsidRPr="00592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E9A">
        <w:rPr>
          <w:rFonts w:ascii="Times New Roman" w:hAnsi="Times New Roman" w:cs="Times New Roman"/>
          <w:sz w:val="28"/>
          <w:szCs w:val="28"/>
        </w:rPr>
        <w:t>immersed</w:t>
      </w:r>
      <w:proofErr w:type="spellEnd"/>
      <w:r w:rsidRPr="00592E9A">
        <w:rPr>
          <w:rFonts w:ascii="Times New Roman" w:hAnsi="Times New Roman" w:cs="Times New Roman"/>
          <w:sz w:val="28"/>
          <w:szCs w:val="28"/>
        </w:rPr>
        <w:t xml:space="preserve">, из которого изготовлены линзы, исключает любые аллергические реакции, раздражение или другие неприятные последствия. </w:t>
      </w:r>
      <w:r w:rsidRPr="00592E9A">
        <w:rPr>
          <w:rFonts w:ascii="Times New Roman" w:hAnsi="Times New Roman" w:cs="Times New Roman"/>
          <w:sz w:val="28"/>
          <w:szCs w:val="28"/>
        </w:rPr>
        <w:br/>
      </w:r>
      <w:r w:rsidRPr="00592E9A">
        <w:rPr>
          <w:rFonts w:ascii="Times New Roman" w:hAnsi="Times New Roman" w:cs="Times New Roman"/>
          <w:sz w:val="28"/>
          <w:szCs w:val="28"/>
        </w:rPr>
        <w:br/>
        <w:t>Характеристика:</w:t>
      </w:r>
      <w:r w:rsidRPr="00592E9A">
        <w:rPr>
          <w:rFonts w:ascii="Times New Roman" w:hAnsi="Times New Roman" w:cs="Times New Roman"/>
          <w:sz w:val="28"/>
          <w:szCs w:val="28"/>
        </w:rPr>
        <w:br/>
        <w:t xml:space="preserve">Материал - </w:t>
      </w:r>
      <w:proofErr w:type="spellStart"/>
      <w:r w:rsidRPr="00592E9A">
        <w:rPr>
          <w:rFonts w:ascii="Times New Roman" w:hAnsi="Times New Roman" w:cs="Times New Roman"/>
          <w:sz w:val="28"/>
          <w:szCs w:val="28"/>
        </w:rPr>
        <w:t>Terpolymer</w:t>
      </w:r>
      <w:proofErr w:type="spellEnd"/>
      <w:r w:rsidRPr="00592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E9A">
        <w:rPr>
          <w:rFonts w:ascii="Times New Roman" w:hAnsi="Times New Roman" w:cs="Times New Roman"/>
          <w:sz w:val="28"/>
          <w:szCs w:val="28"/>
        </w:rPr>
        <w:t>immersed</w:t>
      </w:r>
      <w:proofErr w:type="spellEnd"/>
      <w:r w:rsidRPr="00592E9A">
        <w:rPr>
          <w:rFonts w:ascii="Times New Roman" w:hAnsi="Times New Roman" w:cs="Times New Roman"/>
          <w:sz w:val="28"/>
          <w:szCs w:val="28"/>
        </w:rPr>
        <w:br/>
        <w:t>УФ-фильтр - есть</w:t>
      </w:r>
      <w:r w:rsidRPr="00592E9A">
        <w:rPr>
          <w:rFonts w:ascii="Times New Roman" w:hAnsi="Times New Roman" w:cs="Times New Roman"/>
          <w:sz w:val="28"/>
          <w:szCs w:val="28"/>
        </w:rPr>
        <w:br/>
        <w:t>Степень прозрачности - слабо окрашены для удобства ношения</w:t>
      </w:r>
      <w:r w:rsidRPr="00592E9A">
        <w:rPr>
          <w:rFonts w:ascii="Times New Roman" w:hAnsi="Times New Roman" w:cs="Times New Roman"/>
          <w:sz w:val="28"/>
          <w:szCs w:val="28"/>
        </w:rPr>
        <w:br/>
        <w:t>Влагосодержание - 45%</w:t>
      </w:r>
      <w:r w:rsidRPr="00592E9A">
        <w:rPr>
          <w:rFonts w:ascii="Times New Roman" w:hAnsi="Times New Roman" w:cs="Times New Roman"/>
          <w:sz w:val="28"/>
          <w:szCs w:val="28"/>
        </w:rPr>
        <w:br/>
        <w:t>Коэффициент пропускания кислорода (</w:t>
      </w:r>
      <w:proofErr w:type="spellStart"/>
      <w:r w:rsidRPr="00592E9A">
        <w:rPr>
          <w:rFonts w:ascii="Times New Roman" w:hAnsi="Times New Roman" w:cs="Times New Roman"/>
          <w:sz w:val="28"/>
          <w:szCs w:val="28"/>
        </w:rPr>
        <w:t>Dk</w:t>
      </w:r>
      <w:proofErr w:type="spellEnd"/>
      <w:r w:rsidRPr="00592E9A">
        <w:rPr>
          <w:rFonts w:ascii="Times New Roman" w:hAnsi="Times New Roman" w:cs="Times New Roman"/>
          <w:sz w:val="28"/>
          <w:szCs w:val="28"/>
        </w:rPr>
        <w:t>/t) - 32,5</w:t>
      </w:r>
      <w:r w:rsidRPr="00592E9A">
        <w:rPr>
          <w:rFonts w:ascii="Times New Roman" w:hAnsi="Times New Roman" w:cs="Times New Roman"/>
          <w:sz w:val="28"/>
          <w:szCs w:val="28"/>
        </w:rPr>
        <w:br/>
        <w:t>Диаметр - 14,0 мм</w:t>
      </w:r>
      <w:r w:rsidRPr="00592E9A">
        <w:rPr>
          <w:rFonts w:ascii="Times New Roman" w:hAnsi="Times New Roman" w:cs="Times New Roman"/>
          <w:sz w:val="28"/>
          <w:szCs w:val="28"/>
        </w:rPr>
        <w:br/>
        <w:t>Базовая кривизна - 8,6 мм</w:t>
      </w:r>
      <w:r w:rsidRPr="00592E9A">
        <w:rPr>
          <w:rFonts w:ascii="Times New Roman" w:hAnsi="Times New Roman" w:cs="Times New Roman"/>
          <w:sz w:val="28"/>
          <w:szCs w:val="28"/>
        </w:rPr>
        <w:br/>
        <w:t xml:space="preserve">Режим ношения - дневное </w:t>
      </w:r>
      <w:r w:rsidRPr="00592E9A">
        <w:rPr>
          <w:rFonts w:ascii="Times New Roman" w:hAnsi="Times New Roman" w:cs="Times New Roman"/>
          <w:sz w:val="28"/>
          <w:szCs w:val="28"/>
        </w:rPr>
        <w:br/>
        <w:t>Режим замены - квартальный</w:t>
      </w:r>
      <w:r w:rsidRPr="00592E9A">
        <w:rPr>
          <w:rFonts w:ascii="Times New Roman" w:hAnsi="Times New Roman" w:cs="Times New Roman"/>
          <w:sz w:val="28"/>
          <w:szCs w:val="28"/>
        </w:rPr>
        <w:br/>
        <w:t>Оптическая сила (D) -1,25; -1,5; - 2,50; - 2,75; 5,0</w:t>
      </w:r>
    </w:p>
    <w:p w:rsidR="00592E9A" w:rsidRPr="00592E9A" w:rsidRDefault="00592E9A">
      <w:pPr>
        <w:rPr>
          <w:rFonts w:ascii="Times New Roman" w:hAnsi="Times New Roman" w:cs="Times New Roman"/>
          <w:sz w:val="28"/>
          <w:szCs w:val="28"/>
        </w:rPr>
      </w:pPr>
    </w:p>
    <w:sectPr w:rsidR="00592E9A" w:rsidRPr="0059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9A"/>
    <w:rsid w:val="000E41A3"/>
    <w:rsid w:val="00592E9A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2021-11-22T11:43:00Z</dcterms:created>
  <dcterms:modified xsi:type="dcterms:W3CDTF">2021-11-23T05:23:00Z</dcterms:modified>
</cp:coreProperties>
</file>