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4E40" w14:textId="30D8C13E" w:rsidR="00D42150" w:rsidRPr="004151C4" w:rsidRDefault="004151C4" w:rsidP="004151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Масло расторопши первый холодный отжим капсулы БАД</w:t>
      </w:r>
    </w:p>
    <w:p w14:paraId="1CAD078C" w14:textId="77777777" w:rsidR="004151C4" w:rsidRPr="004151C4" w:rsidRDefault="004151C4" w:rsidP="00415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51C4">
        <w:rPr>
          <w:sz w:val="28"/>
          <w:szCs w:val="28"/>
        </w:rPr>
        <w:t xml:space="preserve"> Масло </w:t>
      </w:r>
      <w:proofErr w:type="spellStart"/>
      <w:r w:rsidRPr="004151C4">
        <w:rPr>
          <w:sz w:val="28"/>
          <w:szCs w:val="28"/>
        </w:rPr>
        <w:t>расторопши</w:t>
      </w:r>
      <w:proofErr w:type="spellEnd"/>
      <w:r w:rsidRPr="004151C4">
        <w:rPr>
          <w:sz w:val="28"/>
          <w:szCs w:val="28"/>
        </w:rPr>
        <w:t xml:space="preserve"> пятнистой богато витаминами</w:t>
      </w:r>
      <w:proofErr w:type="gramStart"/>
      <w:r w:rsidRPr="004151C4">
        <w:rPr>
          <w:sz w:val="28"/>
          <w:szCs w:val="28"/>
        </w:rPr>
        <w:t xml:space="preserve"> Е</w:t>
      </w:r>
      <w:proofErr w:type="gramEnd"/>
      <w:r w:rsidRPr="004151C4">
        <w:rPr>
          <w:sz w:val="28"/>
          <w:szCs w:val="28"/>
        </w:rPr>
        <w:t xml:space="preserve"> и F. Эти витамины защищают печень от свободных радикалов, которые повреждают клетки печени и нарушают её работу. </w:t>
      </w:r>
    </w:p>
    <w:p w14:paraId="35074B78" w14:textId="77777777" w:rsidR="004151C4" w:rsidRPr="004151C4" w:rsidRDefault="004151C4" w:rsidP="00415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51C4">
        <w:rPr>
          <w:sz w:val="28"/>
          <w:szCs w:val="28"/>
        </w:rPr>
        <w:t xml:space="preserve">   Свободные радикалы изменяют структуру жирных кислот, входящих в состав оболочки клетки и оболочек органов клетки - органелл. Такая поврежденная клеточка не может хорошо выполнять свои функции, она быстро "изнашивается" и стареет. Также свободные радикалы повреждают ДНК, вызывая мутации, которые делают клетку неспособной к нормальному функционированию и размножению. Натуральные антиоксиданты масла </w:t>
      </w:r>
      <w:proofErr w:type="spellStart"/>
      <w:r w:rsidRPr="004151C4">
        <w:rPr>
          <w:sz w:val="28"/>
          <w:szCs w:val="28"/>
        </w:rPr>
        <w:t>расторопши</w:t>
      </w:r>
      <w:proofErr w:type="spellEnd"/>
      <w:r w:rsidRPr="004151C4">
        <w:rPr>
          <w:sz w:val="28"/>
          <w:szCs w:val="28"/>
        </w:rPr>
        <w:t xml:space="preserve"> помогут предотвратить эту проблему и сохранить печень </w:t>
      </w:r>
      <w:proofErr w:type="gramStart"/>
      <w:r w:rsidRPr="004151C4">
        <w:rPr>
          <w:sz w:val="28"/>
          <w:szCs w:val="28"/>
        </w:rPr>
        <w:t>здоровой</w:t>
      </w:r>
      <w:proofErr w:type="gramEnd"/>
      <w:r w:rsidRPr="004151C4">
        <w:rPr>
          <w:sz w:val="28"/>
          <w:szCs w:val="28"/>
        </w:rPr>
        <w:t xml:space="preserve">. </w:t>
      </w:r>
    </w:p>
    <w:p w14:paraId="0683FF0E" w14:textId="77777777" w:rsidR="004151C4" w:rsidRPr="004151C4" w:rsidRDefault="004151C4" w:rsidP="00415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Масло </w:t>
      </w:r>
      <w:proofErr w:type="spellStart"/>
      <w:r w:rsidRPr="00415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расторопши</w:t>
      </w:r>
      <w:proofErr w:type="spellEnd"/>
      <w:r w:rsidRPr="00415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рекомендуется:</w:t>
      </w: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DC6EBE" w14:textId="77777777" w:rsidR="004151C4" w:rsidRPr="004151C4" w:rsidRDefault="004151C4" w:rsidP="004151C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11A67" w14:textId="77777777" w:rsidR="004151C4" w:rsidRPr="004151C4" w:rsidRDefault="004151C4" w:rsidP="004151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лекарственных средств, чтобы нейтрализовать их неблаготворное воздействие на печень;</w:t>
      </w:r>
    </w:p>
    <w:p w14:paraId="20AEE824" w14:textId="77777777" w:rsidR="004151C4" w:rsidRPr="004151C4" w:rsidRDefault="004151C4" w:rsidP="004151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комплексной терапии поддержания здоровья печени и желчного пузыря;</w:t>
      </w:r>
    </w:p>
    <w:p w14:paraId="710C7754" w14:textId="77777777" w:rsidR="004151C4" w:rsidRPr="004151C4" w:rsidRDefault="004151C4" w:rsidP="004151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легкого желчегонного средства;</w:t>
      </w:r>
    </w:p>
    <w:p w14:paraId="064AD1F2" w14:textId="77777777" w:rsidR="004151C4" w:rsidRPr="004151C4" w:rsidRDefault="004151C4" w:rsidP="004151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состояния кожи, волос и ногтей;</w:t>
      </w:r>
    </w:p>
    <w:p w14:paraId="7F64F146" w14:textId="77777777" w:rsidR="004151C4" w:rsidRPr="004151C4" w:rsidRDefault="004151C4" w:rsidP="004151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</w:t>
      </w:r>
      <w:proofErr w:type="spellStart"/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дисфункциональных</w:t>
      </w:r>
      <w:proofErr w:type="spellEnd"/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 печени, связанных с неблагоприятной экологической обстановкой и неправильным питание</w:t>
      </w:r>
      <w:bookmarkStart w:id="0" w:name="_GoBack"/>
      <w:bookmarkEnd w:id="0"/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4300"/>
        <w:gridCol w:w="3013"/>
      </w:tblGrid>
      <w:tr w:rsidR="004151C4" w:rsidRPr="004151C4" w14:paraId="5E60F941" w14:textId="77777777" w:rsidTr="004151C4">
        <w:trPr>
          <w:gridAfter w:val="2"/>
          <w:trHeight w:val="322"/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0A9E20" w14:textId="77777777" w:rsidR="004151C4" w:rsidRPr="004151C4" w:rsidRDefault="004151C4" w:rsidP="004151C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пищевой ценности или компонент </w:t>
            </w:r>
          </w:p>
        </w:tc>
      </w:tr>
      <w:tr w:rsidR="004151C4" w:rsidRPr="004151C4" w14:paraId="64AC4BA6" w14:textId="77777777" w:rsidTr="004151C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472554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6FE4E0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Рекомендуемая суточная норма потребления (4-8 капсул массой 300 мг, или 2-4 капсулы массой 750 мг, или 1-2 капсулы массой 1360 мг) </w:t>
            </w:r>
          </w:p>
        </w:tc>
      </w:tr>
      <w:tr w:rsidR="004151C4" w:rsidRPr="004151C4" w14:paraId="150EB2DB" w14:textId="77777777" w:rsidTr="004151C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0DF1D2F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F73E8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 рекомендуемой суточной норме потребления БАД </w:t>
            </w:r>
          </w:p>
        </w:tc>
        <w:tc>
          <w:tcPr>
            <w:tcW w:w="0" w:type="auto"/>
            <w:vAlign w:val="center"/>
            <w:hideMark/>
          </w:tcPr>
          <w:p w14:paraId="30BE7156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адекватного уровня потребления* </w:t>
            </w:r>
          </w:p>
        </w:tc>
      </w:tr>
      <w:tr w:rsidR="004151C4" w:rsidRPr="004151C4" w14:paraId="0313D067" w14:textId="77777777" w:rsidTr="004151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04164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Линолевая</w:t>
            </w:r>
            <w:proofErr w:type="spellEnd"/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мг, не менее </w:t>
            </w:r>
          </w:p>
        </w:tc>
        <w:tc>
          <w:tcPr>
            <w:tcW w:w="0" w:type="auto"/>
            <w:vAlign w:val="center"/>
            <w:hideMark/>
          </w:tcPr>
          <w:p w14:paraId="6F097E41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450-900 </w:t>
            </w:r>
          </w:p>
        </w:tc>
        <w:tc>
          <w:tcPr>
            <w:tcW w:w="0" w:type="auto"/>
            <w:vAlign w:val="center"/>
            <w:hideMark/>
          </w:tcPr>
          <w:p w14:paraId="5A3D773A" w14:textId="77777777" w:rsidR="004151C4" w:rsidRPr="004151C4" w:rsidRDefault="004151C4" w:rsidP="004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45-90 </w:t>
            </w:r>
          </w:p>
        </w:tc>
      </w:tr>
    </w:tbl>
    <w:p w14:paraId="2A2EBB36" w14:textId="77777777" w:rsidR="004151C4" w:rsidRPr="004151C4" w:rsidRDefault="004151C4" w:rsidP="00415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* - Единые требования Таможенного союза </w:t>
      </w:r>
      <w:proofErr w:type="spellStart"/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D0DE82" w14:textId="77777777" w:rsidR="004151C4" w:rsidRPr="004151C4" w:rsidRDefault="004151C4" w:rsidP="0041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ценность в рекомендуемой суточной норме потребления:</w:t>
      </w:r>
      <w:r w:rsidRPr="00415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4-8 капсул массой 300 мг: жиры – 1-2 г, белки 0,1-0,25 г; 2-4 капсулы массой 750 мг: жиры – 1-2 г, белки 0,3-0,6 г; 1-2 капсулы массой 1360 мг: жиры – 1-2 г, белки 0,2-0,4 г. Энергетическая ценность – (40 - 85 кДж) / (9 - 20 ккал). </w:t>
      </w:r>
      <w:proofErr w:type="gramEnd"/>
    </w:p>
    <w:p w14:paraId="3551C611" w14:textId="4CB9D752" w:rsidR="00F23E28" w:rsidRDefault="00F23E28"/>
    <w:sectPr w:rsidR="00F23E28" w:rsidSect="00F23E28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7D19"/>
    <w:multiLevelType w:val="multilevel"/>
    <w:tmpl w:val="E11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A"/>
    <w:rsid w:val="004151C4"/>
    <w:rsid w:val="0047773A"/>
    <w:rsid w:val="00D42150"/>
    <w:rsid w:val="00F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5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2021-07-22T07:48:00Z</dcterms:created>
  <dcterms:modified xsi:type="dcterms:W3CDTF">2021-09-07T12:32:00Z</dcterms:modified>
</cp:coreProperties>
</file>